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Description w:val="Masthead"/>
      </w:tblPr>
      <w:tblGrid>
        <w:gridCol w:w="7506"/>
        <w:gridCol w:w="90"/>
        <w:gridCol w:w="3924"/>
      </w:tblGrid>
      <w:tr w:rsidR="00190AB5" w14:paraId="58FDB34F" w14:textId="77777777" w:rsidTr="00BE0D9A">
        <w:trPr>
          <w:cantSplit/>
          <w:trHeight w:hRule="exact" w:val="3327"/>
          <w:jc w:val="center"/>
        </w:trPr>
        <w:tc>
          <w:tcPr>
            <w:tcW w:w="7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57F9260A" w14:textId="77777777" w:rsidR="00190AB5" w:rsidRDefault="00426E29" w:rsidP="0018680C">
            <w:pPr>
              <w:pStyle w:val="NoSpacing"/>
              <w:ind w:right="-90"/>
            </w:pPr>
            <w:bookmarkStart w:id="0" w:name="_GoBack"/>
            <w:bookmarkEnd w:id="0"/>
            <w:r>
              <w:rPr>
                <w:sz w:val="22"/>
              </w:rPr>
              <w:drawing>
                <wp:inline distT="0" distB="0" distL="0" distR="0" wp14:anchorId="34E14F26" wp14:editId="42A637FA">
                  <wp:extent cx="4846320" cy="3055620"/>
                  <wp:effectExtent l="0" t="0" r="0" b="0"/>
                  <wp:docPr id="1" name="Picture 1" descr="C:\Users\rgilleo\OneDrive - Public Consulting Group, Inc\PCG\Clients\Oklahoma\OK EdPlan\Training Plan\All Schools Project\Pictures\Sam Training Wk 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lleo\OneDrive - Public Consulting Group, Inc\PCG\Clients\Oklahoma\OK EdPlan\Training Plan\All Schools Project\Pictures\Sam Training Wk 1 -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62"/>
                          <a:stretch/>
                        </pic:blipFill>
                        <pic:spPr bwMode="auto">
                          <a:xfrm>
                            <a:off x="0" y="0"/>
                            <a:ext cx="4846320" cy="3055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 w:type="dxa"/>
            <w:tcBorders>
              <w:left w:val="single" w:sz="4" w:space="0" w:color="FFFFFF" w:themeColor="background1"/>
              <w:right w:val="single" w:sz="4" w:space="0" w:color="FFFFFF" w:themeColor="background1"/>
            </w:tcBorders>
            <w:tcMar>
              <w:left w:w="0" w:type="dxa"/>
              <w:right w:w="0" w:type="dxa"/>
            </w:tcMar>
          </w:tcPr>
          <w:p w14:paraId="0C353C15" w14:textId="77777777" w:rsidR="00190AB5" w:rsidRDefault="00190AB5" w:rsidP="0018680C">
            <w:pPr>
              <w:pStyle w:val="NoSpacing"/>
            </w:pPr>
          </w:p>
        </w:tc>
        <w:tc>
          <w:tcPr>
            <w:tcW w:w="3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W w:w="5000" w:type="pct"/>
              <w:tblLayout w:type="fixed"/>
              <w:tblCellMar>
                <w:left w:w="86" w:type="dxa"/>
                <w:right w:w="115" w:type="dxa"/>
              </w:tblCellMar>
              <w:tblLook w:val="04A0" w:firstRow="1" w:lastRow="0" w:firstColumn="1" w:lastColumn="0" w:noHBand="0" w:noVBand="1"/>
            </w:tblPr>
            <w:tblGrid>
              <w:gridCol w:w="3914"/>
            </w:tblGrid>
            <w:tr w:rsidR="00BE0D9A" w14:paraId="2084076E" w14:textId="77777777" w:rsidTr="00E84DDF">
              <w:trPr>
                <w:trHeight w:val="4140"/>
              </w:trPr>
              <w:tc>
                <w:tcPr>
                  <w:tcW w:w="5000" w:type="pct"/>
                  <w:shd w:val="clear" w:color="auto" w:fill="auto"/>
                  <w:vAlign w:val="center"/>
                </w:tcPr>
                <w:p w14:paraId="714E9B10" w14:textId="77777777" w:rsidR="00BE0D9A" w:rsidRPr="007E204E" w:rsidRDefault="00BE0D9A" w:rsidP="00BE0D9A">
                  <w:pPr>
                    <w:pStyle w:val="Subtitle"/>
                    <w:spacing w:after="0"/>
                    <w:jc w:val="left"/>
                    <w:rPr>
                      <w:rFonts w:ascii="Rockwell" w:hAnsi="Rockwell"/>
                      <w:color w:val="007DC3"/>
                      <w:sz w:val="64"/>
                      <w:szCs w:val="64"/>
                    </w:rPr>
                  </w:pPr>
                  <w:r w:rsidRPr="007E204E">
                    <w:rPr>
                      <w:rFonts w:ascii="Rockwell" w:hAnsi="Rockwell"/>
                      <w:color w:val="007DC3"/>
                      <w:sz w:val="64"/>
                      <w:szCs w:val="64"/>
                    </w:rPr>
                    <w:t>Oklahoma</w:t>
                  </w:r>
                </w:p>
                <w:p w14:paraId="6F9F9FCF" w14:textId="22337C35" w:rsidR="00BE0D9A" w:rsidRPr="00501C96" w:rsidRDefault="004F4EAB" w:rsidP="00BE0D9A">
                  <w:pPr>
                    <w:pStyle w:val="Subtitle"/>
                    <w:spacing w:after="0"/>
                    <w:jc w:val="left"/>
                    <w:rPr>
                      <w:rFonts w:ascii="Rockwell" w:hAnsi="Rockwell"/>
                      <w:color w:val="FFD24F"/>
                      <w:spacing w:val="14"/>
                      <w:sz w:val="72"/>
                      <w:szCs w:val="56"/>
                    </w:rPr>
                  </w:pPr>
                  <w:r>
                    <w:rPr>
                      <w:rFonts w:ascii="Rockwell" w:hAnsi="Rockwell"/>
                      <w:b/>
                      <w:color w:val="FDBB30"/>
                      <w:spacing w:val="14"/>
                      <w:sz w:val="72"/>
                      <w:szCs w:val="56"/>
                    </w:rPr>
                    <w:t>ED</w:t>
                  </w:r>
                  <w:r w:rsidR="00BE0D9A" w:rsidRPr="00501C96">
                    <w:rPr>
                      <w:rFonts w:ascii="Rockwell" w:hAnsi="Rockwell"/>
                      <w:b/>
                      <w:color w:val="FDBB30"/>
                      <w:spacing w:val="14"/>
                      <w:sz w:val="72"/>
                      <w:szCs w:val="56"/>
                    </w:rPr>
                    <w:t>Plan</w:t>
                  </w:r>
                  <w:r w:rsidR="00BE0D9A" w:rsidRPr="00501C96">
                    <w:rPr>
                      <w:rFonts w:ascii="Rockwell" w:hAnsi="Rockwell"/>
                      <w:color w:val="FDBB30"/>
                      <w:spacing w:val="14"/>
                      <w:sz w:val="72"/>
                      <w:szCs w:val="56"/>
                      <w:vertAlign w:val="superscript"/>
                    </w:rPr>
                    <w:t>™</w:t>
                  </w:r>
                </w:p>
                <w:p w14:paraId="59C2B0B9" w14:textId="77777777" w:rsidR="00BE0D9A" w:rsidRPr="007E204E" w:rsidRDefault="00BE0D9A" w:rsidP="00BE0D9A">
                  <w:pPr>
                    <w:pStyle w:val="Subtitle"/>
                    <w:spacing w:after="0"/>
                    <w:ind w:right="144"/>
                    <w:jc w:val="left"/>
                    <w:rPr>
                      <w:rFonts w:ascii="Rockwell" w:hAnsi="Rockwell"/>
                      <w:color w:val="007DC3"/>
                      <w:spacing w:val="14"/>
                      <w:sz w:val="64"/>
                      <w:szCs w:val="64"/>
                    </w:rPr>
                  </w:pPr>
                  <w:r w:rsidRPr="007E204E">
                    <w:rPr>
                      <w:rFonts w:ascii="Rockwell" w:hAnsi="Rockwell"/>
                      <w:color w:val="007DC3"/>
                      <w:spacing w:val="14"/>
                      <w:sz w:val="64"/>
                      <w:szCs w:val="64"/>
                    </w:rPr>
                    <w:t>Newsletter</w:t>
                  </w:r>
                </w:p>
                <w:p w14:paraId="1D029209" w14:textId="77777777" w:rsidR="00BE0D9A" w:rsidRDefault="00BE0D9A" w:rsidP="00BE0D9A"/>
                <w:p w14:paraId="06A91B2B" w14:textId="77777777" w:rsidR="00BE0D9A" w:rsidRPr="00501C96" w:rsidRDefault="00BE0D9A" w:rsidP="00BE0D9A"/>
              </w:tc>
            </w:tr>
            <w:tr w:rsidR="00BE0D9A" w14:paraId="0743614C" w14:textId="77777777" w:rsidTr="00E84DDF">
              <w:trPr>
                <w:trHeight w:val="3312"/>
              </w:trPr>
              <w:tc>
                <w:tcPr>
                  <w:tcW w:w="5000" w:type="pct"/>
                  <w:shd w:val="clear" w:color="auto" w:fill="auto"/>
                  <w:vAlign w:val="bottom"/>
                </w:tcPr>
                <w:p w14:paraId="041DD364" w14:textId="77777777" w:rsidR="00BE0D9A" w:rsidRDefault="00BE0D9A" w:rsidP="00BE0D9A">
                  <w:pPr>
                    <w:pStyle w:val="Subtitle"/>
                    <w:spacing w:after="0"/>
                    <w:ind w:left="180"/>
                  </w:pPr>
                </w:p>
              </w:tc>
            </w:tr>
          </w:tbl>
          <w:p w14:paraId="3EF85C67" w14:textId="77777777" w:rsidR="00190AB5" w:rsidRDefault="00190AB5" w:rsidP="00501C96">
            <w:pPr>
              <w:pStyle w:val="Subtitle"/>
              <w:spacing w:after="0"/>
              <w:ind w:left="180"/>
            </w:pPr>
          </w:p>
        </w:tc>
      </w:tr>
      <w:tr w:rsidR="00190AB5" w14:paraId="284CF7FD" w14:textId="77777777" w:rsidTr="00190AB5">
        <w:trPr>
          <w:cantSplit/>
          <w:trHeight w:hRule="exact" w:val="72"/>
          <w:jc w:val="center"/>
        </w:trPr>
        <w:tc>
          <w:tcPr>
            <w:tcW w:w="7506" w:type="dxa"/>
            <w:tcBorders>
              <w:top w:val="single" w:sz="4" w:space="0" w:color="FFFFFF" w:themeColor="background1"/>
            </w:tcBorders>
          </w:tcPr>
          <w:p w14:paraId="17D4BA03" w14:textId="77777777" w:rsidR="00190AB5" w:rsidRDefault="00190AB5" w:rsidP="0018680C">
            <w:pPr>
              <w:pStyle w:val="NoSpacing"/>
            </w:pPr>
          </w:p>
        </w:tc>
        <w:tc>
          <w:tcPr>
            <w:tcW w:w="90" w:type="dxa"/>
          </w:tcPr>
          <w:p w14:paraId="56F0D689" w14:textId="77777777" w:rsidR="00190AB5" w:rsidRDefault="00190AB5" w:rsidP="0018680C">
            <w:pPr>
              <w:pStyle w:val="NoSpacing"/>
            </w:pPr>
          </w:p>
        </w:tc>
        <w:tc>
          <w:tcPr>
            <w:tcW w:w="3924" w:type="dxa"/>
            <w:tcBorders>
              <w:top w:val="single" w:sz="4" w:space="0" w:color="FFFFFF" w:themeColor="background1"/>
            </w:tcBorders>
          </w:tcPr>
          <w:p w14:paraId="7063309D" w14:textId="77777777" w:rsidR="00190AB5" w:rsidRDefault="00190AB5" w:rsidP="0018680C">
            <w:pPr>
              <w:pStyle w:val="NoSpacing"/>
            </w:pPr>
          </w:p>
        </w:tc>
      </w:tr>
      <w:tr w:rsidR="00190AB5" w14:paraId="02586C65" w14:textId="77777777" w:rsidTr="003B0CEE">
        <w:trPr>
          <w:cantSplit/>
          <w:trHeight w:val="360"/>
          <w:jc w:val="center"/>
        </w:trPr>
        <w:tc>
          <w:tcPr>
            <w:tcW w:w="7506" w:type="dxa"/>
            <w:shd w:val="clear" w:color="auto" w:fill="007DC3"/>
            <w:tcMar>
              <w:left w:w="0" w:type="dxa"/>
              <w:right w:w="115" w:type="dxa"/>
            </w:tcMar>
            <w:vAlign w:val="center"/>
          </w:tcPr>
          <w:p w14:paraId="2BD26F9D" w14:textId="4881E8C9" w:rsidR="00190AB5" w:rsidRPr="00AF1458" w:rsidRDefault="00641AA7" w:rsidP="0018680C">
            <w:pPr>
              <w:pStyle w:val="Heading4"/>
              <w:outlineLvl w:val="3"/>
              <w:rPr>
                <w:rFonts w:asciiTheme="majorHAnsi" w:hAnsiTheme="majorHAnsi"/>
                <w:b/>
                <w:sz w:val="20"/>
              </w:rPr>
            </w:pPr>
            <w:r>
              <w:rPr>
                <w:rFonts w:asciiTheme="majorHAnsi" w:hAnsiTheme="majorHAnsi"/>
                <w:b/>
                <w:sz w:val="20"/>
              </w:rPr>
              <w:t>August</w:t>
            </w:r>
            <w:r w:rsidR="00F73EF3">
              <w:rPr>
                <w:rFonts w:asciiTheme="majorHAnsi" w:hAnsiTheme="majorHAnsi"/>
                <w:b/>
                <w:sz w:val="20"/>
              </w:rPr>
              <w:t xml:space="preserve"> 2017</w:t>
            </w:r>
          </w:p>
        </w:tc>
        <w:tc>
          <w:tcPr>
            <w:tcW w:w="90" w:type="dxa"/>
            <w:tcMar>
              <w:left w:w="0" w:type="dxa"/>
              <w:right w:w="0" w:type="dxa"/>
            </w:tcMar>
            <w:vAlign w:val="center"/>
          </w:tcPr>
          <w:p w14:paraId="4310B78C" w14:textId="77777777" w:rsidR="00190AB5" w:rsidRDefault="00190AB5" w:rsidP="0018680C">
            <w:pPr>
              <w:pStyle w:val="NoSpacing"/>
            </w:pPr>
          </w:p>
        </w:tc>
        <w:tc>
          <w:tcPr>
            <w:tcW w:w="3924" w:type="dxa"/>
            <w:shd w:val="clear" w:color="auto" w:fill="6CB33F"/>
            <w:tcMar>
              <w:left w:w="0" w:type="dxa"/>
              <w:right w:w="115" w:type="dxa"/>
            </w:tcMar>
            <w:vAlign w:val="center"/>
          </w:tcPr>
          <w:p w14:paraId="735E43B5" w14:textId="77777777" w:rsidR="00190AB5" w:rsidRPr="001F0015" w:rsidRDefault="00167B47" w:rsidP="006F4B57">
            <w:pPr>
              <w:pStyle w:val="Heading4"/>
              <w:ind w:left="138"/>
              <w:outlineLvl w:val="3"/>
              <w:rPr>
                <w:b/>
                <w:sz w:val="20"/>
              </w:rPr>
            </w:pPr>
            <w:r>
              <w:rPr>
                <w:b/>
                <w:sz w:val="20"/>
              </w:rPr>
              <w:t>In this issue</w:t>
            </w:r>
          </w:p>
        </w:tc>
      </w:tr>
    </w:tbl>
    <w:p w14:paraId="15431910" w14:textId="57C9C060" w:rsidR="00190AB5" w:rsidRDefault="00D716F7" w:rsidP="00190AB5">
      <w:pPr>
        <w:sectPr w:rsidR="00190AB5" w:rsidSect="00190AB5">
          <w:headerReference w:type="default" r:id="rId10"/>
          <w:headerReference w:type="first" r:id="rId11"/>
          <w:footerReference w:type="first" r:id="rId12"/>
          <w:type w:val="continuous"/>
          <w:pgSz w:w="12240" w:h="15840" w:code="1"/>
          <w:pgMar w:top="0" w:right="576" w:bottom="720" w:left="576" w:header="0" w:footer="288" w:gutter="0"/>
          <w:cols w:space="720"/>
          <w:titlePg/>
          <w:docGrid w:linePitch="360"/>
        </w:sectPr>
      </w:pPr>
      <w:r>
        <w:rPr>
          <w:noProof/>
        </w:rPr>
        <mc:AlternateContent>
          <mc:Choice Requires="wps">
            <w:drawing>
              <wp:anchor distT="45720" distB="45720" distL="114300" distR="114300" simplePos="0" relativeHeight="251658240" behindDoc="1" locked="0" layoutInCell="1" allowOverlap="1" wp14:anchorId="3CD47AC7" wp14:editId="6B46E3D2">
                <wp:simplePos x="0" y="0"/>
                <wp:positionH relativeFrom="page">
                  <wp:posOffset>5054600</wp:posOffset>
                </wp:positionH>
                <wp:positionV relativeFrom="paragraph">
                  <wp:posOffset>68580</wp:posOffset>
                </wp:positionV>
                <wp:extent cx="2495550" cy="6568440"/>
                <wp:effectExtent l="0" t="0" r="0" b="3810"/>
                <wp:wrapTight wrapText="bothSides">
                  <wp:wrapPolygon edited="0">
                    <wp:start x="0" y="0"/>
                    <wp:lineTo x="0" y="21550"/>
                    <wp:lineTo x="21435" y="21550"/>
                    <wp:lineTo x="21435"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568440"/>
                        </a:xfrm>
                        <a:prstGeom prst="rect">
                          <a:avLst/>
                        </a:prstGeom>
                        <a:solidFill>
                          <a:srgbClr val="FFFFFF"/>
                        </a:solidFill>
                        <a:ln w="9525">
                          <a:noFill/>
                          <a:miter lim="800000"/>
                          <a:headEnd/>
                          <a:tailEnd/>
                        </a:ln>
                      </wps:spPr>
                      <wps:txbx>
                        <w:txbxContent>
                          <w:p w14:paraId="143C68DA" w14:textId="28917413" w:rsidR="006F4B57" w:rsidRPr="0094679B" w:rsidRDefault="00527F83" w:rsidP="006F4B57">
                            <w:pPr>
                              <w:pStyle w:val="SidebarHeading"/>
                              <w:tabs>
                                <w:tab w:val="right" w:leader="hyphen" w:pos="3690"/>
                              </w:tabs>
                              <w:spacing w:before="80"/>
                              <w:ind w:left="0" w:firstLine="90"/>
                              <w:jc w:val="both"/>
                              <w:rPr>
                                <w:rFonts w:asciiTheme="minorHAnsi" w:hAnsiTheme="minorHAnsi"/>
                                <w:color w:val="000000" w:themeColor="text1"/>
                                <w:sz w:val="20"/>
                                <w:szCs w:val="22"/>
                              </w:rPr>
                            </w:pPr>
                            <w:r>
                              <w:rPr>
                                <w:rFonts w:asciiTheme="minorHAnsi" w:hAnsiTheme="minorHAnsi"/>
                                <w:color w:val="000000" w:themeColor="text1"/>
                                <w:sz w:val="20"/>
                                <w:szCs w:val="22"/>
                              </w:rPr>
                              <w:t>District Calendar-</w:t>
                            </w:r>
                            <w:r w:rsidR="00DF7CAC">
                              <w:rPr>
                                <w:rFonts w:asciiTheme="minorHAnsi" w:hAnsiTheme="minorHAnsi"/>
                                <w:color w:val="000000" w:themeColor="text1"/>
                                <w:sz w:val="20"/>
                                <w:szCs w:val="22"/>
                              </w:rPr>
                              <w:t>-----</w:t>
                            </w:r>
                            <w:r w:rsidR="008B6F56">
                              <w:rPr>
                                <w:rFonts w:asciiTheme="minorHAnsi" w:hAnsiTheme="minorHAnsi"/>
                                <w:color w:val="000000" w:themeColor="text1"/>
                                <w:sz w:val="20"/>
                                <w:szCs w:val="22"/>
                              </w:rPr>
                              <w:t>----------</w:t>
                            </w:r>
                            <w:r w:rsidR="007D198A" w:rsidRPr="0094679B">
                              <w:rPr>
                                <w:rFonts w:asciiTheme="minorHAnsi" w:hAnsiTheme="minorHAnsi"/>
                                <w:color w:val="000000" w:themeColor="text1"/>
                                <w:sz w:val="20"/>
                                <w:szCs w:val="22"/>
                              </w:rPr>
                              <w:t>---</w:t>
                            </w:r>
                            <w:r w:rsidR="00016767">
                              <w:rPr>
                                <w:rFonts w:asciiTheme="minorHAnsi" w:hAnsiTheme="minorHAnsi"/>
                                <w:color w:val="000000" w:themeColor="text1"/>
                                <w:sz w:val="20"/>
                                <w:szCs w:val="22"/>
                              </w:rPr>
                              <w:t>----</w:t>
                            </w:r>
                            <w:r w:rsidR="006F4B57" w:rsidRPr="0094679B">
                              <w:rPr>
                                <w:rFonts w:asciiTheme="minorHAnsi" w:hAnsiTheme="minorHAnsi"/>
                                <w:color w:val="000000" w:themeColor="text1"/>
                                <w:sz w:val="20"/>
                                <w:szCs w:val="22"/>
                              </w:rPr>
                              <w:t>-----------1</w:t>
                            </w:r>
                          </w:p>
                          <w:p w14:paraId="6C8F2086" w14:textId="48DD5012" w:rsidR="00636A0A" w:rsidRDefault="00527F83"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Grade Roll Up</w:t>
                            </w:r>
                            <w:r w:rsidR="00636A0A">
                              <w:rPr>
                                <w:rFonts w:asciiTheme="minorHAnsi" w:hAnsiTheme="minorHAnsi"/>
                                <w:color w:val="262626" w:themeColor="text1" w:themeTint="D9"/>
                                <w:sz w:val="20"/>
                                <w:szCs w:val="22"/>
                              </w:rPr>
                              <w:t>-</w:t>
                            </w:r>
                            <w:r>
                              <w:rPr>
                                <w:rFonts w:asciiTheme="minorHAnsi" w:hAnsiTheme="minorHAnsi"/>
                                <w:color w:val="262626" w:themeColor="text1" w:themeTint="D9"/>
                                <w:sz w:val="20"/>
                                <w:szCs w:val="22"/>
                              </w:rPr>
                              <w:t>--</w:t>
                            </w:r>
                            <w:r w:rsidR="00636A0A">
                              <w:rPr>
                                <w:rFonts w:asciiTheme="minorHAnsi" w:hAnsiTheme="minorHAnsi"/>
                                <w:color w:val="262626" w:themeColor="text1" w:themeTint="D9"/>
                                <w:sz w:val="20"/>
                                <w:szCs w:val="22"/>
                              </w:rPr>
                              <w:t>----------------------------------1</w:t>
                            </w:r>
                          </w:p>
                          <w:p w14:paraId="49DFB0C3" w14:textId="6BF91855" w:rsidR="00016767" w:rsidRDefault="00527F83"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Fall Training-----------------</w:t>
                            </w:r>
                            <w:r w:rsidR="007B4232">
                              <w:rPr>
                                <w:rFonts w:asciiTheme="minorHAnsi" w:hAnsiTheme="minorHAnsi"/>
                                <w:color w:val="262626" w:themeColor="text1" w:themeTint="D9"/>
                                <w:sz w:val="20"/>
                                <w:szCs w:val="22"/>
                              </w:rPr>
                              <w:t>-</w:t>
                            </w:r>
                            <w:r w:rsidR="00016767">
                              <w:rPr>
                                <w:rFonts w:asciiTheme="minorHAnsi" w:hAnsiTheme="minorHAnsi"/>
                                <w:color w:val="262626" w:themeColor="text1" w:themeTint="D9"/>
                                <w:sz w:val="20"/>
                                <w:szCs w:val="22"/>
                              </w:rPr>
                              <w:t>---------------------1</w:t>
                            </w:r>
                          </w:p>
                          <w:p w14:paraId="258CFAE3" w14:textId="77777777" w:rsidR="006578C9" w:rsidRPr="002E3710" w:rsidRDefault="006578C9"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New Feature</w:t>
                            </w:r>
                            <w:r w:rsidR="009B064A">
                              <w:rPr>
                                <w:rFonts w:asciiTheme="minorHAnsi" w:hAnsiTheme="minorHAnsi"/>
                                <w:color w:val="262626" w:themeColor="text1" w:themeTint="D9"/>
                                <w:sz w:val="20"/>
                                <w:szCs w:val="22"/>
                              </w:rPr>
                              <w:t>s</w:t>
                            </w:r>
                            <w:r>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DF7CAC">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Pr>
                                <w:rFonts w:asciiTheme="minorHAnsi" w:hAnsiTheme="minorHAnsi"/>
                                <w:color w:val="262626" w:themeColor="text1" w:themeTint="D9"/>
                                <w:sz w:val="20"/>
                                <w:szCs w:val="22"/>
                              </w:rPr>
                              <w:t>2</w:t>
                            </w:r>
                          </w:p>
                          <w:p w14:paraId="2C81AC56" w14:textId="77777777" w:rsidR="006F4B57" w:rsidRDefault="00102C72" w:rsidP="006F4B57">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sidRPr="0094679B">
                              <w:rPr>
                                <w:rFonts w:asciiTheme="minorHAnsi" w:hAnsiTheme="minorHAnsi"/>
                                <w:color w:val="000000" w:themeColor="text1"/>
                                <w:sz w:val="20"/>
                                <w:szCs w:val="22"/>
                              </w:rPr>
                              <w:t xml:space="preserve">Frequently Asked Questions </w:t>
                            </w:r>
                            <w:r w:rsidR="004C0025">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DF7CAC">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3C391D">
                              <w:rPr>
                                <w:rFonts w:asciiTheme="minorHAnsi" w:hAnsiTheme="minorHAnsi"/>
                                <w:color w:val="262626" w:themeColor="text1" w:themeTint="D9"/>
                                <w:sz w:val="20"/>
                                <w:szCs w:val="22"/>
                              </w:rPr>
                              <w:t>2</w:t>
                            </w:r>
                          </w:p>
                          <w:p w14:paraId="05BD18DE" w14:textId="77777777" w:rsidR="00190AB5" w:rsidRPr="002E3710" w:rsidRDefault="00190AB5" w:rsidP="006F4B57">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p>
                          <w:p w14:paraId="426FA3E9" w14:textId="77777777" w:rsidR="006B0738" w:rsidRPr="000B50C3" w:rsidRDefault="00167B47" w:rsidP="000B50C3">
                            <w:pPr>
                              <w:pStyle w:val="Subheading"/>
                              <w:pBdr>
                                <w:top w:val="single" w:sz="24" w:space="1" w:color="6CB33F"/>
                                <w:bottom w:val="single" w:sz="24" w:space="1" w:color="6CB33F"/>
                              </w:pBdr>
                              <w:shd w:val="clear" w:color="auto" w:fill="6CB33F"/>
                            </w:pPr>
                            <w:r>
                              <w:t>Important Dates</w:t>
                            </w:r>
                            <w:r w:rsidR="00E67096">
                              <w:rPr>
                                <w:color w:val="auto"/>
                                <w:sz w:val="2"/>
                              </w:rPr>
                              <w:t>PPC</w:t>
                            </w:r>
                          </w:p>
                          <w:p w14:paraId="4FF00260" w14:textId="5B7FA65C" w:rsidR="000B50C3" w:rsidRDefault="00D716F7" w:rsidP="00527F83">
                            <w:pPr>
                              <w:pStyle w:val="SidebarHeading"/>
                              <w:spacing w:after="120"/>
                              <w:ind w:left="180" w:right="135"/>
                              <w:jc w:val="both"/>
                              <w:rPr>
                                <w:rFonts w:asciiTheme="minorHAnsi" w:hAnsiTheme="minorHAnsi"/>
                                <w:color w:val="auto"/>
                                <w:sz w:val="20"/>
                                <w:szCs w:val="20"/>
                              </w:rPr>
                            </w:pPr>
                            <w:r>
                              <w:rPr>
                                <w:rFonts w:asciiTheme="minorHAnsi" w:hAnsiTheme="minorHAnsi"/>
                                <w:color w:val="auto"/>
                                <w:sz w:val="20"/>
                                <w:szCs w:val="20"/>
                              </w:rPr>
                              <w:t>August 17-30 – EDPlan Fall T</w:t>
                            </w:r>
                            <w:r w:rsidR="00641AA7">
                              <w:rPr>
                                <w:rFonts w:asciiTheme="minorHAnsi" w:hAnsiTheme="minorHAnsi"/>
                                <w:color w:val="auto"/>
                                <w:sz w:val="20"/>
                                <w:szCs w:val="20"/>
                              </w:rPr>
                              <w:t>raining</w:t>
                            </w:r>
                          </w:p>
                          <w:p w14:paraId="59E26435" w14:textId="77777777" w:rsidR="000035C2" w:rsidRPr="001D413A" w:rsidRDefault="000035C2" w:rsidP="000035C2">
                            <w:pPr>
                              <w:rPr>
                                <w:rFonts w:eastAsia="Gotham Medium" w:cs="Gotham Medium"/>
                                <w:color w:val="auto"/>
                                <w:kern w:val="24"/>
                                <w:sz w:val="20"/>
                                <w:szCs w:val="20"/>
                                <w:u w:val="single"/>
                              </w:rPr>
                            </w:pPr>
                            <w:r w:rsidRPr="001D413A">
                              <w:rPr>
                                <w:rFonts w:eastAsia="Gotham Medium" w:cs="Gotham Medium"/>
                                <w:color w:val="auto"/>
                                <w:kern w:val="24"/>
                                <w:sz w:val="20"/>
                                <w:szCs w:val="20"/>
                              </w:rPr>
                              <w:t xml:space="preserve">Webinars:  </w:t>
                            </w:r>
                            <w:r w:rsidRPr="001D413A">
                              <w:rPr>
                                <w:rFonts w:eastAsia="Gotham Medium" w:cs="Gotham Medium"/>
                                <w:color w:val="auto"/>
                                <w:kern w:val="24"/>
                                <w:sz w:val="20"/>
                                <w:szCs w:val="20"/>
                              </w:rPr>
                              <w:br/>
                            </w:r>
                            <w:hyperlink r:id="rId13" w:history="1">
                              <w:r w:rsidRPr="001D413A">
                                <w:rPr>
                                  <w:rStyle w:val="Hyperlink"/>
                                  <w:rFonts w:eastAsia="Gotham Medium" w:cs="Gotham Medium"/>
                                  <w:color w:val="auto"/>
                                  <w:kern w:val="24"/>
                                  <w:sz w:val="20"/>
                                  <w:szCs w:val="20"/>
                                </w:rPr>
                                <w:t>https</w:t>
                              </w:r>
                            </w:hyperlink>
                            <w:hyperlink r:id="rId14" w:history="1">
                              <w:r w:rsidRPr="001D413A">
                                <w:rPr>
                                  <w:rStyle w:val="Hyperlink"/>
                                  <w:rFonts w:eastAsia="Gotham Medium" w:cs="Gotham Medium"/>
                                  <w:color w:val="auto"/>
                                  <w:kern w:val="24"/>
                                  <w:sz w:val="20"/>
                                  <w:szCs w:val="20"/>
                                </w:rPr>
                                <w:t>://</w:t>
                              </w:r>
                            </w:hyperlink>
                            <w:hyperlink r:id="rId15" w:history="1">
                              <w:r w:rsidRPr="001D413A">
                                <w:rPr>
                                  <w:rStyle w:val="Hyperlink"/>
                                  <w:rFonts w:eastAsia="Gotham Medium" w:cs="Gotham Medium"/>
                                  <w:color w:val="auto"/>
                                  <w:kern w:val="24"/>
                                  <w:sz w:val="20"/>
                                  <w:szCs w:val="20"/>
                                </w:rPr>
                                <w:t>oksdeevents.webex.com/oksdeevents</w:t>
                              </w:r>
                            </w:hyperlink>
                          </w:p>
                          <w:p w14:paraId="5D2B2C34" w14:textId="77777777" w:rsidR="000035C2" w:rsidRDefault="000035C2" w:rsidP="000035C2">
                            <w:pPr>
                              <w:pStyle w:val="ListParagraph"/>
                              <w:spacing w:line="216" w:lineRule="auto"/>
                              <w:rPr>
                                <w:sz w:val="20"/>
                                <w:szCs w:val="20"/>
                              </w:rPr>
                            </w:pPr>
                            <w:r w:rsidRPr="001D413A">
                              <w:rPr>
                                <w:rFonts w:eastAsia="Gotham Medium" w:cs="Gotham Medium"/>
                                <w:color w:val="auto"/>
                                <w:kern w:val="24"/>
                                <w:position w:val="1"/>
                                <w:sz w:val="20"/>
                                <w:szCs w:val="20"/>
                              </w:rPr>
                              <w:t xml:space="preserve">Aug 4th 11:00-12:00 Edplan updates </w:t>
                            </w:r>
                            <w:r>
                              <w:rPr>
                                <w:sz w:val="20"/>
                                <w:szCs w:val="20"/>
                              </w:rPr>
                              <w:t xml:space="preserve"> </w:t>
                            </w:r>
                          </w:p>
                          <w:p w14:paraId="459809D2" w14:textId="5A5D6E43" w:rsidR="009268BC" w:rsidRPr="000B50C3" w:rsidRDefault="000035C2" w:rsidP="000035C2">
                            <w:pPr>
                              <w:pStyle w:val="ListParagraph"/>
                              <w:spacing w:line="216" w:lineRule="auto"/>
                              <w:rPr>
                                <w:color w:val="auto"/>
                                <w:sz w:val="20"/>
                                <w:szCs w:val="20"/>
                              </w:rPr>
                            </w:pPr>
                            <w:r w:rsidRPr="001D413A">
                              <w:rPr>
                                <w:rFonts w:eastAsia="Gotham Medium" w:cs="Gotham Medium"/>
                                <w:color w:val="auto"/>
                                <w:kern w:val="24"/>
                                <w:position w:val="1"/>
                                <w:sz w:val="20"/>
                                <w:szCs w:val="20"/>
                              </w:rPr>
                              <w:t xml:space="preserve">Aug 23 7:30-8:30 am Edplan updates/IEP </w:t>
                            </w:r>
                          </w:p>
                          <w:p w14:paraId="74BD9B2C" w14:textId="77777777" w:rsidR="00167B47" w:rsidRPr="00AF1458" w:rsidRDefault="00382A9B" w:rsidP="003B0CEE">
                            <w:pPr>
                              <w:pStyle w:val="Subheading"/>
                              <w:pBdr>
                                <w:top w:val="single" w:sz="24" w:space="1" w:color="6CB33F"/>
                                <w:bottom w:val="single" w:sz="24" w:space="1" w:color="6CB33F"/>
                              </w:pBdr>
                              <w:shd w:val="clear" w:color="auto" w:fill="6CB33F"/>
                            </w:pPr>
                            <w:r>
                              <w:t>Message Board</w:t>
                            </w:r>
                          </w:p>
                          <w:p w14:paraId="28F6D7AE" w14:textId="77777777" w:rsidR="00382A9B" w:rsidRPr="00382A9B" w:rsidRDefault="00382A9B" w:rsidP="00AE4B22">
                            <w:pPr>
                              <w:pStyle w:val="SidebarText"/>
                              <w:spacing w:after="120"/>
                              <w:ind w:left="90"/>
                              <w:rPr>
                                <w:sz w:val="8"/>
                              </w:rPr>
                            </w:pPr>
                          </w:p>
                          <w:p w14:paraId="20BCE8E2" w14:textId="501F32B4" w:rsidR="00AE4B22" w:rsidRDefault="00D716F7" w:rsidP="00AE4B22">
                            <w:pPr>
                              <w:pStyle w:val="SidebarText"/>
                              <w:spacing w:after="120"/>
                              <w:ind w:left="90"/>
                              <w:rPr>
                                <w:noProof/>
                              </w:rPr>
                            </w:pPr>
                            <w:r>
                              <w:rPr>
                                <w:sz w:val="20"/>
                              </w:rPr>
                              <w:t>Click on “Send</w:t>
                            </w:r>
                            <w:r w:rsidR="00527F83">
                              <w:rPr>
                                <w:sz w:val="20"/>
                              </w:rPr>
                              <w:t xml:space="preserve"> Message” at the top of the</w:t>
                            </w:r>
                            <w:r w:rsidR="00167B47" w:rsidRPr="002E3710">
                              <w:rPr>
                                <w:sz w:val="20"/>
                              </w:rPr>
                              <w:t xml:space="preserve"> </w:t>
                            </w:r>
                            <w:r>
                              <w:rPr>
                                <w:sz w:val="20"/>
                              </w:rPr>
                              <w:t xml:space="preserve">My Messages widget on your </w:t>
                            </w:r>
                            <w:r w:rsidR="00167B47" w:rsidRPr="002E3710">
                              <w:rPr>
                                <w:sz w:val="20"/>
                              </w:rPr>
                              <w:t xml:space="preserve">Main Menu </w:t>
                            </w:r>
                            <w:r>
                              <w:rPr>
                                <w:sz w:val="20"/>
                              </w:rPr>
                              <w:t xml:space="preserve">page </w:t>
                            </w:r>
                            <w:r w:rsidR="00167B47" w:rsidRPr="002E3710">
                              <w:rPr>
                                <w:sz w:val="20"/>
                              </w:rPr>
                              <w:t>of</w:t>
                            </w:r>
                            <w:r w:rsidR="00DE1908">
                              <w:rPr>
                                <w:sz w:val="20"/>
                              </w:rPr>
                              <w:t xml:space="preserve"> OK</w:t>
                            </w:r>
                            <w:r w:rsidR="004F4EAB">
                              <w:rPr>
                                <w:sz w:val="20"/>
                              </w:rPr>
                              <w:t xml:space="preserve"> ED</w:t>
                            </w:r>
                            <w:r w:rsidR="00167B47" w:rsidRPr="002E3710">
                              <w:rPr>
                                <w:sz w:val="20"/>
                              </w:rPr>
                              <w:t>Plan and send us a message.</w:t>
                            </w:r>
                            <w:r w:rsidR="009B4CCA">
                              <w:rPr>
                                <w:sz w:val="20"/>
                              </w:rPr>
                              <w:t xml:space="preserve">  Be sure to include specific student information in all messages related to the system when applicable.</w:t>
                            </w:r>
                            <w:r w:rsidR="0052060C" w:rsidRPr="0052060C">
                              <w:rPr>
                                <w:noProof/>
                              </w:rPr>
                              <w:t xml:space="preserve"> </w:t>
                            </w:r>
                          </w:p>
                          <w:p w14:paraId="0A3EE233" w14:textId="77777777" w:rsidR="00382A9B" w:rsidRPr="00AF1458" w:rsidRDefault="00382A9B" w:rsidP="00382A9B">
                            <w:pPr>
                              <w:pStyle w:val="Subheading"/>
                              <w:pBdr>
                                <w:top w:val="single" w:sz="24" w:space="1" w:color="6CB33F"/>
                                <w:bottom w:val="single" w:sz="24" w:space="1" w:color="6CB33F"/>
                              </w:pBdr>
                              <w:shd w:val="clear" w:color="auto" w:fill="6CB33F"/>
                            </w:pPr>
                            <w:r>
                              <w:t>Resources</w:t>
                            </w:r>
                          </w:p>
                          <w:p w14:paraId="29786591" w14:textId="77777777" w:rsidR="00930A66" w:rsidRDefault="00930A66" w:rsidP="00AE4B22">
                            <w:pPr>
                              <w:pStyle w:val="SidebarText"/>
                              <w:spacing w:after="120"/>
                              <w:ind w:left="90"/>
                              <w:rPr>
                                <w:noProof/>
                              </w:rPr>
                            </w:pPr>
                          </w:p>
                          <w:p w14:paraId="0ADD3782" w14:textId="77777777" w:rsidR="00382A9B" w:rsidRPr="00382A9B" w:rsidRDefault="00382A9B" w:rsidP="00382A9B">
                            <w:pPr>
                              <w:pStyle w:val="SidebarText"/>
                              <w:spacing w:after="120"/>
                              <w:ind w:left="180"/>
                              <w:rPr>
                                <w:noProof/>
                                <w:sz w:val="20"/>
                              </w:rPr>
                            </w:pPr>
                            <w:r w:rsidRPr="00382A9B">
                              <w:rPr>
                                <w:noProof/>
                                <w:sz w:val="20"/>
                              </w:rPr>
                              <w:t xml:space="preserve">Video- Writing an IEP in OK EdPlan 11/14/16 </w:t>
                            </w:r>
                            <w:hyperlink r:id="rId16" w:history="1">
                              <w:r w:rsidRPr="00382A9B">
                                <w:rPr>
                                  <w:rStyle w:val="Hyperlink"/>
                                  <w:noProof/>
                                  <w:sz w:val="20"/>
                                </w:rPr>
                                <w:t>https://vimeo.com/191535239</w:t>
                              </w:r>
                            </w:hyperlink>
                          </w:p>
                          <w:p w14:paraId="63A722CF" w14:textId="77777777" w:rsidR="00382A9B" w:rsidRPr="00382A9B" w:rsidRDefault="00382A9B" w:rsidP="00382A9B">
                            <w:pPr>
                              <w:pStyle w:val="SidebarText"/>
                              <w:spacing w:after="120"/>
                              <w:ind w:left="180"/>
                              <w:rPr>
                                <w:noProof/>
                                <w:sz w:val="20"/>
                              </w:rPr>
                            </w:pPr>
                            <w:r w:rsidRPr="00382A9B">
                              <w:rPr>
                                <w:noProof/>
                                <w:sz w:val="20"/>
                              </w:rPr>
                              <w:t xml:space="preserve">OK EdPlan Administrators Manual </w:t>
                            </w:r>
                            <w:hyperlink r:id="rId17" w:history="1">
                              <w:r w:rsidRPr="00382A9B">
                                <w:rPr>
                                  <w:rStyle w:val="Hyperlink"/>
                                  <w:noProof/>
                                  <w:sz w:val="20"/>
                                </w:rPr>
                                <w:t>www.sde.ok.gov/sde/special-education</w:t>
                              </w:r>
                            </w:hyperlink>
                          </w:p>
                          <w:p w14:paraId="1DEF3BF6" w14:textId="77777777" w:rsidR="00930A66" w:rsidRDefault="00930A66" w:rsidP="00AE4B22">
                            <w:pPr>
                              <w:pStyle w:val="SidebarText"/>
                              <w:spacing w:after="120"/>
                              <w:ind w:left="90"/>
                              <w:rPr>
                                <w:noProof/>
                              </w:rPr>
                            </w:pPr>
                          </w:p>
                          <w:p w14:paraId="7DDC2142" w14:textId="77777777" w:rsidR="00930A66" w:rsidRDefault="00930A66" w:rsidP="00AE4B22">
                            <w:pPr>
                              <w:pStyle w:val="SidebarText"/>
                              <w:spacing w:after="120"/>
                              <w:ind w:left="90"/>
                              <w:rPr>
                                <w:noProof/>
                              </w:rPr>
                            </w:pPr>
                          </w:p>
                          <w:p w14:paraId="00F4D977" w14:textId="77777777" w:rsidR="0052060C" w:rsidRDefault="00567FBA" w:rsidP="00567FBA">
                            <w:pPr>
                              <w:pStyle w:val="SidebarText"/>
                              <w:spacing w:after="120"/>
                              <w:ind w:left="90"/>
                              <w:jc w:val="center"/>
                              <w:rPr>
                                <w:sz w:val="20"/>
                              </w:rPr>
                            </w:pPr>
                            <w:r>
                              <w:rPr>
                                <w:noProof/>
                              </w:rPr>
                              <w:drawing>
                                <wp:inline distT="0" distB="0" distL="0" distR="0" wp14:anchorId="4C20FA64" wp14:editId="2832BD4C">
                                  <wp:extent cx="914400" cy="914400"/>
                                  <wp:effectExtent l="0" t="0" r="0" b="0"/>
                                  <wp:docPr id="5" name="Picture 5" descr="http://ih.constantcontact.com/fs052/1101533150416/img/1959.jpg?a=11066386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constantcontact.com/fs052/1101533150416/img/1959.jpg?a=11066386102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411" cy="954411"/>
                                          </a:xfrm>
                                          <a:prstGeom prst="rect">
                                            <a:avLst/>
                                          </a:prstGeom>
                                          <a:noFill/>
                                          <a:ln>
                                            <a:noFill/>
                                          </a:ln>
                                        </pic:spPr>
                                      </pic:pic>
                                    </a:graphicData>
                                  </a:graphic>
                                </wp:inline>
                              </w:drawing>
                            </w:r>
                          </w:p>
                          <w:p w14:paraId="4C4760B4" w14:textId="77777777" w:rsidR="00567FBA" w:rsidRDefault="00353F35" w:rsidP="00567FBA">
                            <w:pPr>
                              <w:spacing w:after="0"/>
                              <w:jc w:val="center"/>
                              <w:rPr>
                                <w:rFonts w:ascii="Rockwell" w:hAnsi="Rockwell"/>
                                <w:b/>
                                <w:i/>
                                <w:color w:val="359B4B"/>
                                <w:sz w:val="21"/>
                                <w:szCs w:val="21"/>
                                <w:shd w:val="clear" w:color="auto" w:fill="FFFFFF"/>
                              </w:rPr>
                            </w:pPr>
                            <w:r>
                              <w:rPr>
                                <w:rFonts w:ascii="Rockwell" w:hAnsi="Rockwell"/>
                                <w:b/>
                                <w:i/>
                                <w:color w:val="359B4B"/>
                                <w:sz w:val="21"/>
                                <w:szCs w:val="21"/>
                                <w:shd w:val="clear" w:color="auto" w:fill="FFFFFF"/>
                              </w:rPr>
                              <w:t>“</w:t>
                            </w:r>
                            <w:r w:rsidRPr="00353F35">
                              <w:rPr>
                                <w:rFonts w:ascii="Rockwell" w:hAnsi="Rockwell"/>
                                <w:b/>
                                <w:i/>
                                <w:color w:val="359B4B"/>
                                <w:sz w:val="21"/>
                                <w:szCs w:val="21"/>
                                <w:shd w:val="clear" w:color="auto" w:fill="FFFFFF"/>
                              </w:rPr>
                              <w:t>Coming together is a beginning. Keeping together is progress. Working together is success.</w:t>
                            </w:r>
                            <w:r>
                              <w:rPr>
                                <w:rFonts w:ascii="Rockwell" w:hAnsi="Rockwell"/>
                                <w:b/>
                                <w:i/>
                                <w:color w:val="359B4B"/>
                                <w:sz w:val="21"/>
                                <w:szCs w:val="21"/>
                                <w:shd w:val="clear" w:color="auto" w:fill="FFFFFF"/>
                              </w:rPr>
                              <w:t>”</w:t>
                            </w:r>
                          </w:p>
                          <w:p w14:paraId="6955B540" w14:textId="77777777" w:rsidR="00353F35" w:rsidRPr="0037691E" w:rsidRDefault="00353F35" w:rsidP="00567FBA">
                            <w:pPr>
                              <w:spacing w:after="0"/>
                              <w:jc w:val="center"/>
                              <w:rPr>
                                <w:rFonts w:ascii="Rockwell" w:hAnsi="Rockwell"/>
                                <w:b/>
                                <w:i/>
                                <w:color w:val="359B4B"/>
                                <w:sz w:val="8"/>
                                <w:szCs w:val="21"/>
                                <w:shd w:val="clear" w:color="auto" w:fill="FFFFFF"/>
                              </w:rPr>
                            </w:pPr>
                          </w:p>
                          <w:p w14:paraId="18175815" w14:textId="77777777" w:rsidR="00567FBA" w:rsidRDefault="00353F35" w:rsidP="00567FBA">
                            <w:pPr>
                              <w:pStyle w:val="SidebarText"/>
                              <w:spacing w:after="120"/>
                              <w:ind w:left="90"/>
                              <w:jc w:val="center"/>
                              <w:rPr>
                                <w:sz w:val="20"/>
                              </w:rPr>
                            </w:pPr>
                            <w:r>
                              <w:rPr>
                                <w:rFonts w:ascii="Rockwell" w:hAnsi="Rockwell"/>
                                <w:color w:val="359B4B"/>
                                <w:sz w:val="21"/>
                                <w:szCs w:val="21"/>
                                <w:shd w:val="clear" w:color="auto" w:fill="FFFFFF"/>
                              </w:rPr>
                              <w:t>Henry Ford</w:t>
                            </w:r>
                          </w:p>
                          <w:p w14:paraId="529ACC75" w14:textId="77777777" w:rsidR="0038077D" w:rsidRDefault="003807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7AC7" id="_x0000_t202" coordsize="21600,21600" o:spt="202" path="m,l,21600r21600,l21600,xe">
                <v:stroke joinstyle="miter"/>
                <v:path gradientshapeok="t" o:connecttype="rect"/>
              </v:shapetype>
              <v:shape id="Text Box 2" o:spid="_x0000_s1026" type="#_x0000_t202" style="position:absolute;margin-left:398pt;margin-top:5.4pt;width:196.5pt;height:517.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2ZFgIAAAwEAAAOAAAAZHJzL2Uyb0RvYy54bWysU1Fv2yAQfp+0/4B4X+xYcZRacaouXaZJ&#10;3Tqp3Q/AGMdowDEgsbNfvwMnadW9TeMBHXD33d13H+vbUStyFM5LMDWdz3JKhOHQSrOv6Y/n3YcV&#10;JT4w0zIFRtT0JDy93bx/tx5sJQroQbXCEQQxvhpsTfsQbJVlnvdCMz8DKww+duA0C3h0+6x1bEB0&#10;rbIiz5fZAK61DrjwHm/vp0e6SfhdJ3h47DovAlE1xdpC2l3am7hnmzWr9o7ZXvJzGewfqtBMGkx6&#10;hbpngZGDk39BackdeOjCjIPOoOskF6kH7Gaev+nmqWdWpF6QHG+vNPn/B8u/Hb87ItuaFpQYpnFE&#10;z2IM5COMpIjsDNZX6PRk0S2MeI1TTp16+wD8pycGtj0ze3HnHAy9YC1WN4+R2avQCcdHkGb4Ci2m&#10;YYcACWjsnI7UIRkE0XFKp+tkYikcL4vFTVmW+MTxbVkuV4tFml3Gqku4dT58FqBJNGrqcPQJnh0f&#10;fIjlsOriErN5ULLdSaXSwe2brXLkyFAmu7RSB2/clCFDTW/KokzIBmJ8UpCWAWWspK7pKo9rElak&#10;45Npk0tgUk02VqLMmZ9IyUROGJsRHSNpDbQnZMrBJFf8Xmj04H5TMqBUa+p/HZgTlKgvBtmOur4Y&#10;7mI0F4MZjqE1DZRM5jYk/ce+DdzhFDqZ+HnJfK4NJZdoO3+PqOnX5+T18ok3fwAAAP//AwBQSwME&#10;FAAGAAgAAAAhAH5ZBnjgAAAADAEAAA8AAABkcnMvZG93bnJldi54bWxMj8FOwzAQRO9I/IO1SFwQ&#10;dRpBaNM4FbRwg0NL1bObbJOIeB3ZTpP+PZsTHHdmNDsvW4+mFRd0vrGkYD6LQCAVtmyoUnD4/nhc&#10;gPBBU6lbS6jgih7W+e1NptPSDrTDyz5UgkvIp1pBHUKXSumLGo32M9shsXe2zujAp6tk6fTA5aaV&#10;cRQl0uiG+EOtO9zUWPzse6Mg2bp+2NHmYXt4/9RfXRUf365Hpe7vxtcViIBj+AvDNJ+nQ86bTran&#10;0otWwcsyYZbARsQIU2C+WLJympSn5xhknsn/EPkvAAAA//8DAFBLAQItABQABgAIAAAAIQC2gziS&#10;/gAAAOEBAAATAAAAAAAAAAAAAAAAAAAAAABbQ29udGVudF9UeXBlc10ueG1sUEsBAi0AFAAGAAgA&#10;AAAhADj9If/WAAAAlAEAAAsAAAAAAAAAAAAAAAAALwEAAF9yZWxzLy5yZWxzUEsBAi0AFAAGAAgA&#10;AAAhABQC7ZkWAgAADAQAAA4AAAAAAAAAAAAAAAAALgIAAGRycy9lMm9Eb2MueG1sUEsBAi0AFAAG&#10;AAgAAAAhAH5ZBnjgAAAADAEAAA8AAAAAAAAAAAAAAAAAcAQAAGRycy9kb3ducmV2LnhtbFBLBQYA&#10;AAAABAAEAPMAAAB9BQAAAAA=&#10;" stroked="f">
                <v:textbox inset="0,0,0,0">
                  <w:txbxContent>
                    <w:p w14:paraId="143C68DA" w14:textId="28917413" w:rsidR="006F4B57" w:rsidRPr="0094679B" w:rsidRDefault="00527F83" w:rsidP="006F4B57">
                      <w:pPr>
                        <w:pStyle w:val="SidebarHeading"/>
                        <w:tabs>
                          <w:tab w:val="right" w:leader="hyphen" w:pos="3690"/>
                        </w:tabs>
                        <w:spacing w:before="80"/>
                        <w:ind w:left="0" w:firstLine="90"/>
                        <w:jc w:val="both"/>
                        <w:rPr>
                          <w:rFonts w:asciiTheme="minorHAnsi" w:hAnsiTheme="minorHAnsi"/>
                          <w:color w:val="000000" w:themeColor="text1"/>
                          <w:sz w:val="20"/>
                          <w:szCs w:val="22"/>
                        </w:rPr>
                      </w:pPr>
                      <w:r>
                        <w:rPr>
                          <w:rFonts w:asciiTheme="minorHAnsi" w:hAnsiTheme="minorHAnsi"/>
                          <w:color w:val="000000" w:themeColor="text1"/>
                          <w:sz w:val="20"/>
                          <w:szCs w:val="22"/>
                        </w:rPr>
                        <w:t>District Calendar-</w:t>
                      </w:r>
                      <w:r w:rsidR="00DF7CAC">
                        <w:rPr>
                          <w:rFonts w:asciiTheme="minorHAnsi" w:hAnsiTheme="minorHAnsi"/>
                          <w:color w:val="000000" w:themeColor="text1"/>
                          <w:sz w:val="20"/>
                          <w:szCs w:val="22"/>
                        </w:rPr>
                        <w:t>-----</w:t>
                      </w:r>
                      <w:r w:rsidR="008B6F56">
                        <w:rPr>
                          <w:rFonts w:asciiTheme="minorHAnsi" w:hAnsiTheme="minorHAnsi"/>
                          <w:color w:val="000000" w:themeColor="text1"/>
                          <w:sz w:val="20"/>
                          <w:szCs w:val="22"/>
                        </w:rPr>
                        <w:t>----------</w:t>
                      </w:r>
                      <w:r w:rsidR="007D198A" w:rsidRPr="0094679B">
                        <w:rPr>
                          <w:rFonts w:asciiTheme="minorHAnsi" w:hAnsiTheme="minorHAnsi"/>
                          <w:color w:val="000000" w:themeColor="text1"/>
                          <w:sz w:val="20"/>
                          <w:szCs w:val="22"/>
                        </w:rPr>
                        <w:t>---</w:t>
                      </w:r>
                      <w:r w:rsidR="00016767">
                        <w:rPr>
                          <w:rFonts w:asciiTheme="minorHAnsi" w:hAnsiTheme="minorHAnsi"/>
                          <w:color w:val="000000" w:themeColor="text1"/>
                          <w:sz w:val="20"/>
                          <w:szCs w:val="22"/>
                        </w:rPr>
                        <w:t>----</w:t>
                      </w:r>
                      <w:r w:rsidR="006F4B57" w:rsidRPr="0094679B">
                        <w:rPr>
                          <w:rFonts w:asciiTheme="minorHAnsi" w:hAnsiTheme="minorHAnsi"/>
                          <w:color w:val="000000" w:themeColor="text1"/>
                          <w:sz w:val="20"/>
                          <w:szCs w:val="22"/>
                        </w:rPr>
                        <w:t>-----------1</w:t>
                      </w:r>
                    </w:p>
                    <w:p w14:paraId="6C8F2086" w14:textId="48DD5012" w:rsidR="00636A0A" w:rsidRDefault="00527F83"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Grade Roll Up</w:t>
                      </w:r>
                      <w:r w:rsidR="00636A0A">
                        <w:rPr>
                          <w:rFonts w:asciiTheme="minorHAnsi" w:hAnsiTheme="minorHAnsi"/>
                          <w:color w:val="262626" w:themeColor="text1" w:themeTint="D9"/>
                          <w:sz w:val="20"/>
                          <w:szCs w:val="22"/>
                        </w:rPr>
                        <w:t>-</w:t>
                      </w:r>
                      <w:r>
                        <w:rPr>
                          <w:rFonts w:asciiTheme="minorHAnsi" w:hAnsiTheme="minorHAnsi"/>
                          <w:color w:val="262626" w:themeColor="text1" w:themeTint="D9"/>
                          <w:sz w:val="20"/>
                          <w:szCs w:val="22"/>
                        </w:rPr>
                        <w:t>--</w:t>
                      </w:r>
                      <w:r w:rsidR="00636A0A">
                        <w:rPr>
                          <w:rFonts w:asciiTheme="minorHAnsi" w:hAnsiTheme="minorHAnsi"/>
                          <w:color w:val="262626" w:themeColor="text1" w:themeTint="D9"/>
                          <w:sz w:val="20"/>
                          <w:szCs w:val="22"/>
                        </w:rPr>
                        <w:t>----------------------------------1</w:t>
                      </w:r>
                    </w:p>
                    <w:p w14:paraId="49DFB0C3" w14:textId="6BF91855" w:rsidR="00016767" w:rsidRDefault="00527F83"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Fall Training-----------------</w:t>
                      </w:r>
                      <w:r w:rsidR="007B4232">
                        <w:rPr>
                          <w:rFonts w:asciiTheme="minorHAnsi" w:hAnsiTheme="minorHAnsi"/>
                          <w:color w:val="262626" w:themeColor="text1" w:themeTint="D9"/>
                          <w:sz w:val="20"/>
                          <w:szCs w:val="22"/>
                        </w:rPr>
                        <w:t>-</w:t>
                      </w:r>
                      <w:r w:rsidR="00016767">
                        <w:rPr>
                          <w:rFonts w:asciiTheme="minorHAnsi" w:hAnsiTheme="minorHAnsi"/>
                          <w:color w:val="262626" w:themeColor="text1" w:themeTint="D9"/>
                          <w:sz w:val="20"/>
                          <w:szCs w:val="22"/>
                        </w:rPr>
                        <w:t>---------------------1</w:t>
                      </w:r>
                    </w:p>
                    <w:p w14:paraId="258CFAE3" w14:textId="77777777" w:rsidR="006578C9" w:rsidRPr="002E3710" w:rsidRDefault="006578C9" w:rsidP="006578C9">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Pr>
                          <w:rFonts w:asciiTheme="minorHAnsi" w:hAnsiTheme="minorHAnsi"/>
                          <w:color w:val="262626" w:themeColor="text1" w:themeTint="D9"/>
                          <w:sz w:val="20"/>
                          <w:szCs w:val="22"/>
                        </w:rPr>
                        <w:t>New Feature</w:t>
                      </w:r>
                      <w:r w:rsidR="009B064A">
                        <w:rPr>
                          <w:rFonts w:asciiTheme="minorHAnsi" w:hAnsiTheme="minorHAnsi"/>
                          <w:color w:val="262626" w:themeColor="text1" w:themeTint="D9"/>
                          <w:sz w:val="20"/>
                          <w:szCs w:val="22"/>
                        </w:rPr>
                        <w:t>s</w:t>
                      </w:r>
                      <w:r>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DF7CAC">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Pr>
                          <w:rFonts w:asciiTheme="minorHAnsi" w:hAnsiTheme="minorHAnsi"/>
                          <w:color w:val="262626" w:themeColor="text1" w:themeTint="D9"/>
                          <w:sz w:val="20"/>
                          <w:szCs w:val="22"/>
                        </w:rPr>
                        <w:t>2</w:t>
                      </w:r>
                    </w:p>
                    <w:p w14:paraId="2C81AC56" w14:textId="77777777" w:rsidR="006F4B57" w:rsidRDefault="00102C72" w:rsidP="006F4B57">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r w:rsidRPr="0094679B">
                        <w:rPr>
                          <w:rFonts w:asciiTheme="minorHAnsi" w:hAnsiTheme="minorHAnsi"/>
                          <w:color w:val="000000" w:themeColor="text1"/>
                          <w:sz w:val="20"/>
                          <w:szCs w:val="22"/>
                        </w:rPr>
                        <w:t xml:space="preserve">Frequently Asked Questions </w:t>
                      </w:r>
                      <w:r w:rsidR="004C0025">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DF7CAC">
                        <w:rPr>
                          <w:rFonts w:asciiTheme="minorHAnsi" w:hAnsiTheme="minorHAnsi"/>
                          <w:color w:val="262626" w:themeColor="text1" w:themeTint="D9"/>
                          <w:sz w:val="20"/>
                          <w:szCs w:val="22"/>
                        </w:rPr>
                        <w:t>----</w:t>
                      </w:r>
                      <w:r w:rsidR="009268BC">
                        <w:rPr>
                          <w:rFonts w:asciiTheme="minorHAnsi" w:hAnsiTheme="minorHAnsi"/>
                          <w:color w:val="262626" w:themeColor="text1" w:themeTint="D9"/>
                          <w:sz w:val="20"/>
                          <w:szCs w:val="22"/>
                        </w:rPr>
                        <w:t>-------</w:t>
                      </w:r>
                      <w:r w:rsidR="003C391D">
                        <w:rPr>
                          <w:rFonts w:asciiTheme="minorHAnsi" w:hAnsiTheme="minorHAnsi"/>
                          <w:color w:val="262626" w:themeColor="text1" w:themeTint="D9"/>
                          <w:sz w:val="20"/>
                          <w:szCs w:val="22"/>
                        </w:rPr>
                        <w:t>2</w:t>
                      </w:r>
                    </w:p>
                    <w:p w14:paraId="05BD18DE" w14:textId="77777777" w:rsidR="00190AB5" w:rsidRPr="002E3710" w:rsidRDefault="00190AB5" w:rsidP="006F4B57">
                      <w:pPr>
                        <w:pStyle w:val="SidebarHeading"/>
                        <w:tabs>
                          <w:tab w:val="right" w:leader="hyphen" w:pos="3690"/>
                        </w:tabs>
                        <w:spacing w:before="80"/>
                        <w:ind w:left="0" w:firstLine="90"/>
                        <w:jc w:val="both"/>
                        <w:rPr>
                          <w:rFonts w:asciiTheme="minorHAnsi" w:hAnsiTheme="minorHAnsi"/>
                          <w:color w:val="262626" w:themeColor="text1" w:themeTint="D9"/>
                          <w:sz w:val="20"/>
                          <w:szCs w:val="22"/>
                        </w:rPr>
                      </w:pPr>
                    </w:p>
                    <w:p w14:paraId="426FA3E9" w14:textId="77777777" w:rsidR="006B0738" w:rsidRPr="000B50C3" w:rsidRDefault="00167B47" w:rsidP="000B50C3">
                      <w:pPr>
                        <w:pStyle w:val="Subheading"/>
                        <w:pBdr>
                          <w:top w:val="single" w:sz="24" w:space="1" w:color="6CB33F"/>
                          <w:bottom w:val="single" w:sz="24" w:space="1" w:color="6CB33F"/>
                        </w:pBdr>
                        <w:shd w:val="clear" w:color="auto" w:fill="6CB33F"/>
                      </w:pPr>
                      <w:r>
                        <w:t>Important Dates</w:t>
                      </w:r>
                      <w:r w:rsidR="00E67096">
                        <w:rPr>
                          <w:color w:val="auto"/>
                          <w:sz w:val="2"/>
                        </w:rPr>
                        <w:t>PPC</w:t>
                      </w:r>
                    </w:p>
                    <w:p w14:paraId="4FF00260" w14:textId="5B7FA65C" w:rsidR="000B50C3" w:rsidRDefault="00D716F7" w:rsidP="00527F83">
                      <w:pPr>
                        <w:pStyle w:val="SidebarHeading"/>
                        <w:spacing w:after="120"/>
                        <w:ind w:left="180" w:right="135"/>
                        <w:jc w:val="both"/>
                        <w:rPr>
                          <w:rFonts w:asciiTheme="minorHAnsi" w:hAnsiTheme="minorHAnsi"/>
                          <w:color w:val="auto"/>
                          <w:sz w:val="20"/>
                          <w:szCs w:val="20"/>
                        </w:rPr>
                      </w:pPr>
                      <w:r>
                        <w:rPr>
                          <w:rFonts w:asciiTheme="minorHAnsi" w:hAnsiTheme="minorHAnsi"/>
                          <w:color w:val="auto"/>
                          <w:sz w:val="20"/>
                          <w:szCs w:val="20"/>
                        </w:rPr>
                        <w:t>August 17-30 – EDPlan Fall T</w:t>
                      </w:r>
                      <w:r w:rsidR="00641AA7">
                        <w:rPr>
                          <w:rFonts w:asciiTheme="minorHAnsi" w:hAnsiTheme="minorHAnsi"/>
                          <w:color w:val="auto"/>
                          <w:sz w:val="20"/>
                          <w:szCs w:val="20"/>
                        </w:rPr>
                        <w:t>raining</w:t>
                      </w:r>
                    </w:p>
                    <w:p w14:paraId="59E26435" w14:textId="77777777" w:rsidR="000035C2" w:rsidRPr="001D413A" w:rsidRDefault="000035C2" w:rsidP="000035C2">
                      <w:pPr>
                        <w:rPr>
                          <w:rFonts w:eastAsia="Gotham Medium" w:cs="Gotham Medium"/>
                          <w:color w:val="auto"/>
                          <w:kern w:val="24"/>
                          <w:sz w:val="20"/>
                          <w:szCs w:val="20"/>
                          <w:u w:val="single"/>
                        </w:rPr>
                      </w:pPr>
                      <w:r w:rsidRPr="001D413A">
                        <w:rPr>
                          <w:rFonts w:eastAsia="Gotham Medium" w:cs="Gotham Medium"/>
                          <w:color w:val="auto"/>
                          <w:kern w:val="24"/>
                          <w:sz w:val="20"/>
                          <w:szCs w:val="20"/>
                        </w:rPr>
                        <w:t xml:space="preserve">Webinars:  </w:t>
                      </w:r>
                      <w:r w:rsidRPr="001D413A">
                        <w:rPr>
                          <w:rFonts w:eastAsia="Gotham Medium" w:cs="Gotham Medium"/>
                          <w:color w:val="auto"/>
                          <w:kern w:val="24"/>
                          <w:sz w:val="20"/>
                          <w:szCs w:val="20"/>
                        </w:rPr>
                        <w:br/>
                      </w:r>
                      <w:hyperlink r:id="rId19" w:history="1">
                        <w:r w:rsidRPr="001D413A">
                          <w:rPr>
                            <w:rStyle w:val="Hyperlink"/>
                            <w:rFonts w:eastAsia="Gotham Medium" w:cs="Gotham Medium"/>
                            <w:color w:val="auto"/>
                            <w:kern w:val="24"/>
                            <w:sz w:val="20"/>
                            <w:szCs w:val="20"/>
                          </w:rPr>
                          <w:t>https</w:t>
                        </w:r>
                      </w:hyperlink>
                      <w:hyperlink r:id="rId20" w:history="1">
                        <w:r w:rsidRPr="001D413A">
                          <w:rPr>
                            <w:rStyle w:val="Hyperlink"/>
                            <w:rFonts w:eastAsia="Gotham Medium" w:cs="Gotham Medium"/>
                            <w:color w:val="auto"/>
                            <w:kern w:val="24"/>
                            <w:sz w:val="20"/>
                            <w:szCs w:val="20"/>
                          </w:rPr>
                          <w:t>://</w:t>
                        </w:r>
                      </w:hyperlink>
                      <w:hyperlink r:id="rId21" w:history="1">
                        <w:r w:rsidRPr="001D413A">
                          <w:rPr>
                            <w:rStyle w:val="Hyperlink"/>
                            <w:rFonts w:eastAsia="Gotham Medium" w:cs="Gotham Medium"/>
                            <w:color w:val="auto"/>
                            <w:kern w:val="24"/>
                            <w:sz w:val="20"/>
                            <w:szCs w:val="20"/>
                          </w:rPr>
                          <w:t>oksdeevents.webex.com/oksdeevents</w:t>
                        </w:r>
                      </w:hyperlink>
                    </w:p>
                    <w:p w14:paraId="5D2B2C34" w14:textId="77777777" w:rsidR="000035C2" w:rsidRDefault="000035C2" w:rsidP="000035C2">
                      <w:pPr>
                        <w:pStyle w:val="ListParagraph"/>
                        <w:spacing w:line="216" w:lineRule="auto"/>
                        <w:rPr>
                          <w:sz w:val="20"/>
                          <w:szCs w:val="20"/>
                        </w:rPr>
                      </w:pPr>
                      <w:r w:rsidRPr="001D413A">
                        <w:rPr>
                          <w:rFonts w:eastAsia="Gotham Medium" w:cs="Gotham Medium"/>
                          <w:color w:val="auto"/>
                          <w:kern w:val="24"/>
                          <w:position w:val="1"/>
                          <w:sz w:val="20"/>
                          <w:szCs w:val="20"/>
                        </w:rPr>
                        <w:t xml:space="preserve">Aug 4th 11:00-12:00 Edplan updates </w:t>
                      </w:r>
                      <w:r>
                        <w:rPr>
                          <w:sz w:val="20"/>
                          <w:szCs w:val="20"/>
                        </w:rPr>
                        <w:t xml:space="preserve"> </w:t>
                      </w:r>
                    </w:p>
                    <w:p w14:paraId="459809D2" w14:textId="5A5D6E43" w:rsidR="009268BC" w:rsidRPr="000B50C3" w:rsidRDefault="000035C2" w:rsidP="000035C2">
                      <w:pPr>
                        <w:pStyle w:val="ListParagraph"/>
                        <w:spacing w:line="216" w:lineRule="auto"/>
                        <w:rPr>
                          <w:color w:val="auto"/>
                          <w:sz w:val="20"/>
                          <w:szCs w:val="20"/>
                        </w:rPr>
                      </w:pPr>
                      <w:r w:rsidRPr="001D413A">
                        <w:rPr>
                          <w:rFonts w:eastAsia="Gotham Medium" w:cs="Gotham Medium"/>
                          <w:color w:val="auto"/>
                          <w:kern w:val="24"/>
                          <w:position w:val="1"/>
                          <w:sz w:val="20"/>
                          <w:szCs w:val="20"/>
                        </w:rPr>
                        <w:t xml:space="preserve">Aug 23 7:30-8:30 am Edplan updates/IEP </w:t>
                      </w:r>
                    </w:p>
                    <w:p w14:paraId="74BD9B2C" w14:textId="77777777" w:rsidR="00167B47" w:rsidRPr="00AF1458" w:rsidRDefault="00382A9B" w:rsidP="003B0CEE">
                      <w:pPr>
                        <w:pStyle w:val="Subheading"/>
                        <w:pBdr>
                          <w:top w:val="single" w:sz="24" w:space="1" w:color="6CB33F"/>
                          <w:bottom w:val="single" w:sz="24" w:space="1" w:color="6CB33F"/>
                        </w:pBdr>
                        <w:shd w:val="clear" w:color="auto" w:fill="6CB33F"/>
                      </w:pPr>
                      <w:r>
                        <w:t>Message Board</w:t>
                      </w:r>
                    </w:p>
                    <w:p w14:paraId="28F6D7AE" w14:textId="77777777" w:rsidR="00382A9B" w:rsidRPr="00382A9B" w:rsidRDefault="00382A9B" w:rsidP="00AE4B22">
                      <w:pPr>
                        <w:pStyle w:val="SidebarText"/>
                        <w:spacing w:after="120"/>
                        <w:ind w:left="90"/>
                        <w:rPr>
                          <w:sz w:val="8"/>
                        </w:rPr>
                      </w:pPr>
                    </w:p>
                    <w:p w14:paraId="20BCE8E2" w14:textId="501F32B4" w:rsidR="00AE4B22" w:rsidRDefault="00D716F7" w:rsidP="00AE4B22">
                      <w:pPr>
                        <w:pStyle w:val="SidebarText"/>
                        <w:spacing w:after="120"/>
                        <w:ind w:left="90"/>
                        <w:rPr>
                          <w:noProof/>
                        </w:rPr>
                      </w:pPr>
                      <w:r>
                        <w:rPr>
                          <w:sz w:val="20"/>
                        </w:rPr>
                        <w:t>Click on “Send</w:t>
                      </w:r>
                      <w:r w:rsidR="00527F83">
                        <w:rPr>
                          <w:sz w:val="20"/>
                        </w:rPr>
                        <w:t xml:space="preserve"> Message” at the top of the</w:t>
                      </w:r>
                      <w:r w:rsidR="00167B47" w:rsidRPr="002E3710">
                        <w:rPr>
                          <w:sz w:val="20"/>
                        </w:rPr>
                        <w:t xml:space="preserve"> </w:t>
                      </w:r>
                      <w:r>
                        <w:rPr>
                          <w:sz w:val="20"/>
                        </w:rPr>
                        <w:t xml:space="preserve">My Messages widget on your </w:t>
                      </w:r>
                      <w:r w:rsidR="00167B47" w:rsidRPr="002E3710">
                        <w:rPr>
                          <w:sz w:val="20"/>
                        </w:rPr>
                        <w:t xml:space="preserve">Main Menu </w:t>
                      </w:r>
                      <w:r>
                        <w:rPr>
                          <w:sz w:val="20"/>
                        </w:rPr>
                        <w:t xml:space="preserve">page </w:t>
                      </w:r>
                      <w:r w:rsidR="00167B47" w:rsidRPr="002E3710">
                        <w:rPr>
                          <w:sz w:val="20"/>
                        </w:rPr>
                        <w:t>of</w:t>
                      </w:r>
                      <w:r w:rsidR="00DE1908">
                        <w:rPr>
                          <w:sz w:val="20"/>
                        </w:rPr>
                        <w:t xml:space="preserve"> OK</w:t>
                      </w:r>
                      <w:r w:rsidR="004F4EAB">
                        <w:rPr>
                          <w:sz w:val="20"/>
                        </w:rPr>
                        <w:t xml:space="preserve"> ED</w:t>
                      </w:r>
                      <w:r w:rsidR="00167B47" w:rsidRPr="002E3710">
                        <w:rPr>
                          <w:sz w:val="20"/>
                        </w:rPr>
                        <w:t>Plan and send us a message.</w:t>
                      </w:r>
                      <w:r w:rsidR="009B4CCA">
                        <w:rPr>
                          <w:sz w:val="20"/>
                        </w:rPr>
                        <w:t xml:space="preserve">  Be sure to include specific student information in all messages related to the system when applicable.</w:t>
                      </w:r>
                      <w:r w:rsidR="0052060C" w:rsidRPr="0052060C">
                        <w:rPr>
                          <w:noProof/>
                        </w:rPr>
                        <w:t xml:space="preserve"> </w:t>
                      </w:r>
                    </w:p>
                    <w:p w14:paraId="0A3EE233" w14:textId="77777777" w:rsidR="00382A9B" w:rsidRPr="00AF1458" w:rsidRDefault="00382A9B" w:rsidP="00382A9B">
                      <w:pPr>
                        <w:pStyle w:val="Subheading"/>
                        <w:pBdr>
                          <w:top w:val="single" w:sz="24" w:space="1" w:color="6CB33F"/>
                          <w:bottom w:val="single" w:sz="24" w:space="1" w:color="6CB33F"/>
                        </w:pBdr>
                        <w:shd w:val="clear" w:color="auto" w:fill="6CB33F"/>
                      </w:pPr>
                      <w:r>
                        <w:t>Resources</w:t>
                      </w:r>
                    </w:p>
                    <w:p w14:paraId="29786591" w14:textId="77777777" w:rsidR="00930A66" w:rsidRDefault="00930A66" w:rsidP="00AE4B22">
                      <w:pPr>
                        <w:pStyle w:val="SidebarText"/>
                        <w:spacing w:after="120"/>
                        <w:ind w:left="90"/>
                        <w:rPr>
                          <w:noProof/>
                        </w:rPr>
                      </w:pPr>
                    </w:p>
                    <w:p w14:paraId="0ADD3782" w14:textId="77777777" w:rsidR="00382A9B" w:rsidRPr="00382A9B" w:rsidRDefault="00382A9B" w:rsidP="00382A9B">
                      <w:pPr>
                        <w:pStyle w:val="SidebarText"/>
                        <w:spacing w:after="120"/>
                        <w:ind w:left="180"/>
                        <w:rPr>
                          <w:noProof/>
                          <w:sz w:val="20"/>
                        </w:rPr>
                      </w:pPr>
                      <w:r w:rsidRPr="00382A9B">
                        <w:rPr>
                          <w:noProof/>
                          <w:sz w:val="20"/>
                        </w:rPr>
                        <w:t xml:space="preserve">Video- Writing an IEP in OK EdPlan 11/14/16 </w:t>
                      </w:r>
                      <w:hyperlink r:id="rId22" w:history="1">
                        <w:r w:rsidRPr="00382A9B">
                          <w:rPr>
                            <w:rStyle w:val="Hyperlink"/>
                            <w:noProof/>
                            <w:sz w:val="20"/>
                          </w:rPr>
                          <w:t>https://vimeo.com/191535239</w:t>
                        </w:r>
                      </w:hyperlink>
                    </w:p>
                    <w:p w14:paraId="63A722CF" w14:textId="77777777" w:rsidR="00382A9B" w:rsidRPr="00382A9B" w:rsidRDefault="00382A9B" w:rsidP="00382A9B">
                      <w:pPr>
                        <w:pStyle w:val="SidebarText"/>
                        <w:spacing w:after="120"/>
                        <w:ind w:left="180"/>
                        <w:rPr>
                          <w:noProof/>
                          <w:sz w:val="20"/>
                        </w:rPr>
                      </w:pPr>
                      <w:r w:rsidRPr="00382A9B">
                        <w:rPr>
                          <w:noProof/>
                          <w:sz w:val="20"/>
                        </w:rPr>
                        <w:t xml:space="preserve">OK EdPlan Administrators Manual </w:t>
                      </w:r>
                      <w:hyperlink r:id="rId23" w:history="1">
                        <w:r w:rsidRPr="00382A9B">
                          <w:rPr>
                            <w:rStyle w:val="Hyperlink"/>
                            <w:noProof/>
                            <w:sz w:val="20"/>
                          </w:rPr>
                          <w:t>www.sde.ok.gov/sde/special-education</w:t>
                        </w:r>
                      </w:hyperlink>
                    </w:p>
                    <w:p w14:paraId="1DEF3BF6" w14:textId="77777777" w:rsidR="00930A66" w:rsidRDefault="00930A66" w:rsidP="00AE4B22">
                      <w:pPr>
                        <w:pStyle w:val="SidebarText"/>
                        <w:spacing w:after="120"/>
                        <w:ind w:left="90"/>
                        <w:rPr>
                          <w:noProof/>
                        </w:rPr>
                      </w:pPr>
                    </w:p>
                    <w:p w14:paraId="7DDC2142" w14:textId="77777777" w:rsidR="00930A66" w:rsidRDefault="00930A66" w:rsidP="00AE4B22">
                      <w:pPr>
                        <w:pStyle w:val="SidebarText"/>
                        <w:spacing w:after="120"/>
                        <w:ind w:left="90"/>
                        <w:rPr>
                          <w:noProof/>
                        </w:rPr>
                      </w:pPr>
                    </w:p>
                    <w:p w14:paraId="00F4D977" w14:textId="77777777" w:rsidR="0052060C" w:rsidRDefault="00567FBA" w:rsidP="00567FBA">
                      <w:pPr>
                        <w:pStyle w:val="SidebarText"/>
                        <w:spacing w:after="120"/>
                        <w:ind w:left="90"/>
                        <w:jc w:val="center"/>
                        <w:rPr>
                          <w:sz w:val="20"/>
                        </w:rPr>
                      </w:pPr>
                      <w:r>
                        <w:rPr>
                          <w:noProof/>
                        </w:rPr>
                        <w:drawing>
                          <wp:inline distT="0" distB="0" distL="0" distR="0" wp14:anchorId="4C20FA64" wp14:editId="2832BD4C">
                            <wp:extent cx="914400" cy="914400"/>
                            <wp:effectExtent l="0" t="0" r="0" b="0"/>
                            <wp:docPr id="5" name="Picture 5" descr="http://ih.constantcontact.com/fs052/1101533150416/img/1959.jpg?a=11066386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constantcontact.com/fs052/1101533150416/img/1959.jpg?a=1106638610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4411" cy="954411"/>
                                    </a:xfrm>
                                    <a:prstGeom prst="rect">
                                      <a:avLst/>
                                    </a:prstGeom>
                                    <a:noFill/>
                                    <a:ln>
                                      <a:noFill/>
                                    </a:ln>
                                  </pic:spPr>
                                </pic:pic>
                              </a:graphicData>
                            </a:graphic>
                          </wp:inline>
                        </w:drawing>
                      </w:r>
                    </w:p>
                    <w:p w14:paraId="4C4760B4" w14:textId="77777777" w:rsidR="00567FBA" w:rsidRDefault="00353F35" w:rsidP="00567FBA">
                      <w:pPr>
                        <w:spacing w:after="0"/>
                        <w:jc w:val="center"/>
                        <w:rPr>
                          <w:rFonts w:ascii="Rockwell" w:hAnsi="Rockwell"/>
                          <w:b/>
                          <w:i/>
                          <w:color w:val="359B4B"/>
                          <w:sz w:val="21"/>
                          <w:szCs w:val="21"/>
                          <w:shd w:val="clear" w:color="auto" w:fill="FFFFFF"/>
                        </w:rPr>
                      </w:pPr>
                      <w:r>
                        <w:rPr>
                          <w:rFonts w:ascii="Rockwell" w:hAnsi="Rockwell"/>
                          <w:b/>
                          <w:i/>
                          <w:color w:val="359B4B"/>
                          <w:sz w:val="21"/>
                          <w:szCs w:val="21"/>
                          <w:shd w:val="clear" w:color="auto" w:fill="FFFFFF"/>
                        </w:rPr>
                        <w:t>“</w:t>
                      </w:r>
                      <w:r w:rsidRPr="00353F35">
                        <w:rPr>
                          <w:rFonts w:ascii="Rockwell" w:hAnsi="Rockwell"/>
                          <w:b/>
                          <w:i/>
                          <w:color w:val="359B4B"/>
                          <w:sz w:val="21"/>
                          <w:szCs w:val="21"/>
                          <w:shd w:val="clear" w:color="auto" w:fill="FFFFFF"/>
                        </w:rPr>
                        <w:t>Coming together is a beginning. Keeping together is progress. Working together is success.</w:t>
                      </w:r>
                      <w:r>
                        <w:rPr>
                          <w:rFonts w:ascii="Rockwell" w:hAnsi="Rockwell"/>
                          <w:b/>
                          <w:i/>
                          <w:color w:val="359B4B"/>
                          <w:sz w:val="21"/>
                          <w:szCs w:val="21"/>
                          <w:shd w:val="clear" w:color="auto" w:fill="FFFFFF"/>
                        </w:rPr>
                        <w:t>”</w:t>
                      </w:r>
                    </w:p>
                    <w:p w14:paraId="6955B540" w14:textId="77777777" w:rsidR="00353F35" w:rsidRPr="0037691E" w:rsidRDefault="00353F35" w:rsidP="00567FBA">
                      <w:pPr>
                        <w:spacing w:after="0"/>
                        <w:jc w:val="center"/>
                        <w:rPr>
                          <w:rFonts w:ascii="Rockwell" w:hAnsi="Rockwell"/>
                          <w:b/>
                          <w:i/>
                          <w:color w:val="359B4B"/>
                          <w:sz w:val="8"/>
                          <w:szCs w:val="21"/>
                          <w:shd w:val="clear" w:color="auto" w:fill="FFFFFF"/>
                        </w:rPr>
                      </w:pPr>
                    </w:p>
                    <w:p w14:paraId="18175815" w14:textId="77777777" w:rsidR="00567FBA" w:rsidRDefault="00353F35" w:rsidP="00567FBA">
                      <w:pPr>
                        <w:pStyle w:val="SidebarText"/>
                        <w:spacing w:after="120"/>
                        <w:ind w:left="90"/>
                        <w:jc w:val="center"/>
                        <w:rPr>
                          <w:sz w:val="20"/>
                        </w:rPr>
                      </w:pPr>
                      <w:r>
                        <w:rPr>
                          <w:rFonts w:ascii="Rockwell" w:hAnsi="Rockwell"/>
                          <w:color w:val="359B4B"/>
                          <w:sz w:val="21"/>
                          <w:szCs w:val="21"/>
                          <w:shd w:val="clear" w:color="auto" w:fill="FFFFFF"/>
                        </w:rPr>
                        <w:t>Henry Ford</w:t>
                      </w:r>
                    </w:p>
                    <w:p w14:paraId="529ACC75" w14:textId="77777777" w:rsidR="0038077D" w:rsidRDefault="0038077D"/>
                  </w:txbxContent>
                </v:textbox>
                <w10:wrap type="tight" anchorx="page"/>
              </v:shape>
            </w:pict>
          </mc:Fallback>
        </mc:AlternateContent>
      </w:r>
      <w:r w:rsidR="0099233E">
        <w:rPr>
          <w:noProof/>
        </w:rPr>
        <mc:AlternateContent>
          <mc:Choice Requires="wps">
            <w:drawing>
              <wp:anchor distT="45720" distB="45720" distL="114300" distR="114300" simplePos="0" relativeHeight="251661312" behindDoc="0" locked="0" layoutInCell="1" allowOverlap="1" wp14:anchorId="7DBE3D1F" wp14:editId="36E7A5CD">
                <wp:simplePos x="0" y="0"/>
                <wp:positionH relativeFrom="column">
                  <wp:posOffset>-118110</wp:posOffset>
                </wp:positionH>
                <wp:positionV relativeFrom="paragraph">
                  <wp:posOffset>176530</wp:posOffset>
                </wp:positionV>
                <wp:extent cx="4600575" cy="781050"/>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81050"/>
                        </a:xfrm>
                        <a:prstGeom prst="rect">
                          <a:avLst/>
                        </a:prstGeom>
                        <a:solidFill>
                          <a:srgbClr val="FFFFFF"/>
                        </a:solidFill>
                        <a:ln w="9525">
                          <a:noFill/>
                          <a:miter lim="800000"/>
                          <a:headEnd/>
                          <a:tailEnd/>
                        </a:ln>
                      </wps:spPr>
                      <wps:txbx>
                        <w:txbxContent>
                          <w:p w14:paraId="188DDB69" w14:textId="79395867" w:rsidR="00190AB5" w:rsidRPr="000B50C3" w:rsidRDefault="00397F53" w:rsidP="00381FFC">
                            <w:pPr>
                              <w:pStyle w:val="Callout"/>
                              <w:rPr>
                                <w:color w:val="auto"/>
                                <w:szCs w:val="24"/>
                              </w:rPr>
                            </w:pPr>
                            <w:r w:rsidRPr="000B50C3">
                              <w:rPr>
                                <w:color w:val="auto"/>
                                <w:szCs w:val="24"/>
                              </w:rPr>
                              <w:t>This edition of the Oklahoma E</w:t>
                            </w:r>
                            <w:r w:rsidR="00641AA7">
                              <w:rPr>
                                <w:color w:val="auto"/>
                                <w:szCs w:val="24"/>
                              </w:rPr>
                              <w:t>D</w:t>
                            </w:r>
                            <w:r w:rsidRPr="000B50C3">
                              <w:rPr>
                                <w:color w:val="auto"/>
                                <w:szCs w:val="24"/>
                              </w:rPr>
                              <w:t xml:space="preserve">Plan™ newsletter </w:t>
                            </w:r>
                            <w:r w:rsidR="008B6F56">
                              <w:rPr>
                                <w:color w:val="auto"/>
                                <w:szCs w:val="24"/>
                              </w:rPr>
                              <w:t xml:space="preserve">reviews </w:t>
                            </w:r>
                            <w:r w:rsidR="004F4EAB">
                              <w:rPr>
                                <w:color w:val="auto"/>
                                <w:szCs w:val="24"/>
                              </w:rPr>
                              <w:t>the District Calendar, Grade Roll Up, Fall Training</w:t>
                            </w:r>
                            <w:r w:rsidR="007B4232">
                              <w:rPr>
                                <w:color w:val="auto"/>
                                <w:szCs w:val="24"/>
                              </w:rPr>
                              <w:t>,</w:t>
                            </w:r>
                            <w:r w:rsidRPr="000B50C3">
                              <w:rPr>
                                <w:color w:val="auto"/>
                                <w:szCs w:val="24"/>
                              </w:rPr>
                              <w:t xml:space="preserve"> Frequently Asked Questions, </w:t>
                            </w:r>
                            <w:r w:rsidR="00C97D5D">
                              <w:rPr>
                                <w:color w:val="auto"/>
                                <w:szCs w:val="24"/>
                              </w:rPr>
                              <w:t>and new features coming over the summer.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E3D1F" id="Text Box 27" o:spid="_x0000_s1027" type="#_x0000_t202" style="position:absolute;margin-left:-9.3pt;margin-top:13.9pt;width:362.25pt;height: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WMGgIAABQEAAAOAAAAZHJzL2Uyb0RvYy54bWysU8Fu2zAMvQ/YPwi6L3aCpemMOEWXLsOA&#10;rhvQ7gMUWY6FSaJGKbGzrx8lJ2nR3YbpIFAS+UQ+Pi5vBmvYQWHQ4Go+nZScKSeh0W5X8x9Pm3fX&#10;nIUoXCMMOFXzowr8ZvX2zbL3lZpBB6ZRyAjEhar3Ne9i9FVRBNkpK8IEvHL02AJaEemIu6JB0RO6&#10;NcWsLK+KHrDxCFKFQLd34yNfZfy2VTJ+a9ugIjM1p9xi3jHv27QXq6Wodih8p+UpDfEPWVihHX16&#10;gboTUbA96r+grJYIAdo4kWALaFstVa6BqpmWr6p57IRXuRYiJ/gLTeH/wcqHw3dkuqn5bMGZE5Z6&#10;9KSGyD7CwOiK+Ol9qMjt0ZNjHOie+pxrDf4e5M/AHKw74XbqFhH6TomG8pumyOJF6IgTEsi2/woN&#10;/SP2ETLQ0KJN5BEdjNCpT8dLb1Iuki7fX5XlfDHnTNLb4npaznPzClGdoz2G+FmBZcmoOVLvM7o4&#10;3IeYshHV2SV9FsDoZqONyQfcbdcG2UGQTjZ55QJeuRnH+pp/mM/mGdlBis8SsjqSjo22Nb8u0xqV&#10;ldj45JrsEoU2o02ZGHeiJzEychOH7ZA7kblL1G2hORJfCKNsaczI6AB/c9aTZGsefu0FKs7MF0ec&#10;J32fDTwb27MhnKTQmkfORnMd8xyk8h3cUi9anWl6/vmUIkkvs3cak6Ttl+fs9TzMqz8AAAD//wMA&#10;UEsDBBQABgAIAAAAIQAxtgz44AAAAAoBAAAPAAAAZHJzL2Rvd25yZXYueG1sTI/BTsMwEETvSPyD&#10;tUhcUGs3UtOQxqmghRscWqqe3dhNIuJ1ZDtN+vcsJziu9mnmTbGZbMeuxofWoYTFXAAzWDndYi3h&#10;+PU+y4CFqFCrzqGRcDMBNuX9XaFy7Ubcm+sh1oxCMORKQhNjn3MeqsZYFeauN0i/i/NWRTp9zbVX&#10;I4XbjidCpNyqFqmhUb3ZNqb6PgxWQrrzw7jH7dPu+PahPvs6Ob3eTlI+Pkwva2DRTPEPhl99UoeS&#10;nM5uQB1YJ2G2yFJCJSQrmkDASiyfgZ2JXIoMeFnw/xPKHwAAAP//AwBQSwECLQAUAAYACAAAACEA&#10;toM4kv4AAADhAQAAEwAAAAAAAAAAAAAAAAAAAAAAW0NvbnRlbnRfVHlwZXNdLnhtbFBLAQItABQA&#10;BgAIAAAAIQA4/SH/1gAAAJQBAAALAAAAAAAAAAAAAAAAAC8BAABfcmVscy8ucmVsc1BLAQItABQA&#10;BgAIAAAAIQCMEvWMGgIAABQEAAAOAAAAAAAAAAAAAAAAAC4CAABkcnMvZTJvRG9jLnhtbFBLAQIt&#10;ABQABgAIAAAAIQAxtgz44AAAAAoBAAAPAAAAAAAAAAAAAAAAAHQEAABkcnMvZG93bnJldi54bWxQ&#10;SwUGAAAAAAQABADzAAAAgQUAAAAA&#10;" stroked="f">
                <v:textbox inset="0,0,0,0">
                  <w:txbxContent>
                    <w:p w14:paraId="188DDB69" w14:textId="79395867" w:rsidR="00190AB5" w:rsidRPr="000B50C3" w:rsidRDefault="00397F53" w:rsidP="00381FFC">
                      <w:pPr>
                        <w:pStyle w:val="Callout"/>
                        <w:rPr>
                          <w:color w:val="auto"/>
                          <w:szCs w:val="24"/>
                        </w:rPr>
                      </w:pPr>
                      <w:r w:rsidRPr="000B50C3">
                        <w:rPr>
                          <w:color w:val="auto"/>
                          <w:szCs w:val="24"/>
                        </w:rPr>
                        <w:t>This edition of the Oklahoma E</w:t>
                      </w:r>
                      <w:r w:rsidR="00641AA7">
                        <w:rPr>
                          <w:color w:val="auto"/>
                          <w:szCs w:val="24"/>
                        </w:rPr>
                        <w:t>D</w:t>
                      </w:r>
                      <w:r w:rsidRPr="000B50C3">
                        <w:rPr>
                          <w:color w:val="auto"/>
                          <w:szCs w:val="24"/>
                        </w:rPr>
                        <w:t xml:space="preserve">Plan™ newsletter </w:t>
                      </w:r>
                      <w:r w:rsidR="008B6F56">
                        <w:rPr>
                          <w:color w:val="auto"/>
                          <w:szCs w:val="24"/>
                        </w:rPr>
                        <w:t xml:space="preserve">reviews </w:t>
                      </w:r>
                      <w:r w:rsidR="004F4EAB">
                        <w:rPr>
                          <w:color w:val="auto"/>
                          <w:szCs w:val="24"/>
                        </w:rPr>
                        <w:t>the District Calendar, Grade Roll Up, Fall Training</w:t>
                      </w:r>
                      <w:r w:rsidR="007B4232">
                        <w:rPr>
                          <w:color w:val="auto"/>
                          <w:szCs w:val="24"/>
                        </w:rPr>
                        <w:t>,</w:t>
                      </w:r>
                      <w:r w:rsidRPr="000B50C3">
                        <w:rPr>
                          <w:color w:val="auto"/>
                          <w:szCs w:val="24"/>
                        </w:rPr>
                        <w:t xml:space="preserve"> Frequently Asked Questions, </w:t>
                      </w:r>
                      <w:r w:rsidR="00C97D5D">
                        <w:rPr>
                          <w:color w:val="auto"/>
                          <w:szCs w:val="24"/>
                        </w:rPr>
                        <w:t>and new features coming over the summer.</w:t>
                      </w:r>
                    </w:p>
                  </w:txbxContent>
                </v:textbox>
              </v:shape>
            </w:pict>
          </mc:Fallback>
        </mc:AlternateContent>
      </w:r>
    </w:p>
    <w:p w14:paraId="4A254166" w14:textId="77777777" w:rsidR="00190AB5" w:rsidRDefault="00E24CC1" w:rsidP="00190AB5">
      <w:r>
        <w:t xml:space="preserve"> </w:t>
      </w:r>
    </w:p>
    <w:p w14:paraId="124AB495" w14:textId="77777777" w:rsidR="00190AB5" w:rsidRDefault="00190AB5" w:rsidP="00FF3312">
      <w:pPr>
        <w:pStyle w:val="ListParagraph"/>
        <w:numPr>
          <w:ilvl w:val="0"/>
          <w:numId w:val="4"/>
        </w:numPr>
      </w:pPr>
    </w:p>
    <w:p w14:paraId="56FE7964" w14:textId="77777777" w:rsidR="00190AB5" w:rsidRDefault="00190AB5" w:rsidP="00190AB5">
      <w:pPr>
        <w:sectPr w:rsidR="00190AB5" w:rsidSect="00190AB5">
          <w:headerReference w:type="default" r:id="rId25"/>
          <w:footerReference w:type="default" r:id="rId26"/>
          <w:type w:val="continuous"/>
          <w:pgSz w:w="12240" w:h="15840" w:code="1"/>
          <w:pgMar w:top="90" w:right="576" w:bottom="720" w:left="576" w:header="288" w:footer="288" w:gutter="0"/>
          <w:cols w:space="720"/>
          <w:titlePg/>
          <w:docGrid w:linePitch="360"/>
        </w:sectPr>
      </w:pPr>
    </w:p>
    <w:p w14:paraId="7B83D32E" w14:textId="77777777" w:rsidR="003C30AD" w:rsidRPr="00FB3BE2" w:rsidRDefault="0099233E" w:rsidP="00FB3BE2">
      <w:pPr>
        <w:spacing w:after="200" w:line="276" w:lineRule="auto"/>
        <w:rPr>
          <w:rFonts w:ascii="Times New Roman" w:hAnsi="Times New Roman"/>
          <w:noProof/>
          <w:color w:val="auto"/>
          <w:sz w:val="24"/>
          <w:szCs w:val="24"/>
        </w:rPr>
        <w:sectPr w:rsidR="003C30AD" w:rsidRPr="00FB3BE2" w:rsidSect="00BC226B">
          <w:type w:val="continuous"/>
          <w:pgSz w:w="12240" w:h="15840" w:code="1"/>
          <w:pgMar w:top="720" w:right="360" w:bottom="720" w:left="360" w:header="360" w:footer="0" w:gutter="0"/>
          <w:cols w:num="3" w:space="90"/>
          <w:titlePg/>
          <w:docGrid w:linePitch="360"/>
        </w:sectPr>
      </w:pPr>
      <w:r>
        <w:rPr>
          <w:noProof/>
        </w:rPr>
        <mc:AlternateContent>
          <mc:Choice Requires="wps">
            <w:drawing>
              <wp:anchor distT="45720" distB="45720" distL="114300" distR="114300" simplePos="0" relativeHeight="251657215" behindDoc="0" locked="0" layoutInCell="1" allowOverlap="1" wp14:anchorId="74DDDD15" wp14:editId="7E77689C">
                <wp:simplePos x="0" y="0"/>
                <wp:positionH relativeFrom="column">
                  <wp:posOffset>48260</wp:posOffset>
                </wp:positionH>
                <wp:positionV relativeFrom="paragraph">
                  <wp:posOffset>224790</wp:posOffset>
                </wp:positionV>
                <wp:extent cx="4686300" cy="62103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210300"/>
                        </a:xfrm>
                        <a:prstGeom prst="rect">
                          <a:avLst/>
                        </a:prstGeom>
                        <a:solidFill>
                          <a:srgbClr val="FFFFFF"/>
                        </a:solidFill>
                        <a:ln w="9525">
                          <a:noFill/>
                          <a:miter lim="800000"/>
                          <a:headEnd/>
                          <a:tailEnd/>
                        </a:ln>
                      </wps:spPr>
                      <wps:txbx>
                        <w:txbxContent>
                          <w:p w14:paraId="52DB04DA" w14:textId="317EB99A" w:rsidR="007A64D0" w:rsidRDefault="00641AA7" w:rsidP="00E00C24">
                            <w:pPr>
                              <w:pStyle w:val="Heading1"/>
                              <w:pBdr>
                                <w:top w:val="single" w:sz="24" w:space="7" w:color="F2F2F2" w:themeColor="background1" w:themeShade="F2"/>
                              </w:pBdr>
                              <w:rPr>
                                <w:color w:val="0070C0"/>
                                <w:sz w:val="32"/>
                                <w:szCs w:val="32"/>
                              </w:rPr>
                            </w:pPr>
                            <w:r>
                              <w:rPr>
                                <w:color w:val="0070C0"/>
                                <w:sz w:val="32"/>
                                <w:szCs w:val="32"/>
                              </w:rPr>
                              <w:t>District Calendar</w:t>
                            </w:r>
                          </w:p>
                          <w:p w14:paraId="3755FC8F" w14:textId="1309303E" w:rsidR="00B17634" w:rsidRPr="00636A0A" w:rsidRDefault="00E61AC6" w:rsidP="006759A6">
                            <w:pPr>
                              <w:rPr>
                                <w:sz w:val="20"/>
                                <w:szCs w:val="20"/>
                              </w:rPr>
                            </w:pPr>
                            <w:r>
                              <w:rPr>
                                <w:sz w:val="20"/>
                                <w:szCs w:val="20"/>
                              </w:rPr>
                              <w:t>An important beginning-of-the-year task is to create the new district calendar. This includes editing the exact first and last days of the school year, adding ESY Schedule periods, and adding Report Periods. In order to edit your district calendar, click on the Calendar icon in the menu bar, click ‘Edit School Years,’ and add the appropriate Begin and End</w:t>
                            </w:r>
                            <w:r w:rsidRPr="00636A0A">
                              <w:rPr>
                                <w:sz w:val="20"/>
                                <w:szCs w:val="20"/>
                              </w:rPr>
                              <w:t xml:space="preserve"> </w:t>
                            </w:r>
                            <w:r>
                              <w:rPr>
                                <w:sz w:val="20"/>
                                <w:szCs w:val="20"/>
                              </w:rPr>
                              <w:t xml:space="preserve">dates for this school year- make sure to click ‘Update the Database’ after doing this. Then, you can click ‘Edit’ under the appropriate column and row for ESY or Report Periods to add periods. To edit specific school days, add holidays and other days off, and add other special school days, return to the calendar by clicking the Calendar icon in the menu bar again, and double-click on individual school days to add the Day Type and Label. </w:t>
                            </w:r>
                          </w:p>
                          <w:p w14:paraId="78C6B9DC" w14:textId="628C7378" w:rsidR="00B17634" w:rsidRDefault="00641AA7" w:rsidP="0099233E">
                            <w:pPr>
                              <w:pStyle w:val="Heading1"/>
                              <w:pBdr>
                                <w:top w:val="single" w:sz="24" w:space="9" w:color="F2F2F2" w:themeColor="background1" w:themeShade="F2"/>
                              </w:pBdr>
                              <w:rPr>
                                <w:color w:val="0070C0"/>
                                <w:sz w:val="32"/>
                                <w:szCs w:val="32"/>
                              </w:rPr>
                            </w:pPr>
                            <w:r>
                              <w:rPr>
                                <w:color w:val="0070C0"/>
                                <w:sz w:val="32"/>
                                <w:szCs w:val="32"/>
                              </w:rPr>
                              <w:t>Grade Roll Up</w:t>
                            </w:r>
                          </w:p>
                          <w:p w14:paraId="41369E3B" w14:textId="7D847F91" w:rsidR="00E61AC6" w:rsidRPr="00527F83" w:rsidRDefault="00E61AC6" w:rsidP="00E61AC6">
                            <w:r>
                              <w:t xml:space="preserve">Students’ grade levels and schools that </w:t>
                            </w:r>
                            <w:r w:rsidR="00527F83">
                              <w:t xml:space="preserve">have been updated in your Student Management System and the WAVE file will automatically update in EDPlan </w:t>
                            </w:r>
                            <w:r w:rsidR="00527F83">
                              <w:rPr>
                                <w:b/>
                                <w:i/>
                              </w:rPr>
                              <w:t xml:space="preserve">after </w:t>
                            </w:r>
                            <w:r w:rsidR="00527F83">
                              <w:t>the WAVE data transfers over to EDPlan.</w:t>
                            </w:r>
                            <w:r w:rsidR="00780341">
                              <w:t xml:space="preserve"> If you encounter errors or questions about students rolling up to the next grade/school, please contact Support via the Message Board.</w:t>
                            </w:r>
                          </w:p>
                          <w:p w14:paraId="700C02F3" w14:textId="75EF8365" w:rsidR="00354847" w:rsidRDefault="00641AA7" w:rsidP="00354847">
                            <w:pPr>
                              <w:pStyle w:val="Heading1"/>
                              <w:pBdr>
                                <w:top w:val="single" w:sz="24" w:space="7" w:color="F2F2F2" w:themeColor="background1" w:themeShade="F2"/>
                              </w:pBdr>
                              <w:rPr>
                                <w:color w:val="0070C0"/>
                                <w:sz w:val="32"/>
                                <w:szCs w:val="32"/>
                              </w:rPr>
                            </w:pPr>
                            <w:r>
                              <w:rPr>
                                <w:color w:val="0070C0"/>
                                <w:sz w:val="32"/>
                                <w:szCs w:val="32"/>
                              </w:rPr>
                              <w:t>Fall Training</w:t>
                            </w:r>
                          </w:p>
                          <w:p w14:paraId="27968A58" w14:textId="3D05729A" w:rsidR="00AD070D" w:rsidRPr="009D21FD" w:rsidRDefault="00527F83" w:rsidP="00354847">
                            <w:pPr>
                              <w:rPr>
                                <w:rFonts w:cs="Arial"/>
                                <w:color w:val="000000" w:themeColor="text1"/>
                                <w:sz w:val="20"/>
                                <w:szCs w:val="20"/>
                              </w:rPr>
                            </w:pPr>
                            <w:r>
                              <w:rPr>
                                <w:rFonts w:cs="Arial"/>
                                <w:color w:val="000000" w:themeColor="text1"/>
                                <w:sz w:val="20"/>
                                <w:szCs w:val="20"/>
                              </w:rPr>
                              <w:t xml:space="preserve">Fall training will be offered this month in OKC, Woodward, Lawton, Tulsa, Ardmore, and McAlester. Session dates and times offered vary slightly by location, and specific information about the schedule at each location can be found at the registration site: </w:t>
                            </w:r>
                            <w:hyperlink r:id="rId27" w:history="1">
                              <w:r w:rsidRPr="00C13FBF">
                                <w:rPr>
                                  <w:rStyle w:val="Hyperlink"/>
                                  <w:rFonts w:cs="Arial"/>
                                  <w:sz w:val="20"/>
                                  <w:szCs w:val="20"/>
                                </w:rPr>
                                <w:t>https://www.surveymonkey.com/r/OKAug2017</w:t>
                              </w:r>
                            </w:hyperlink>
                            <w:r>
                              <w:rPr>
                                <w:rFonts w:cs="Arial"/>
                                <w:color w:val="000000" w:themeColor="text1"/>
                                <w:sz w:val="20"/>
                                <w:szCs w:val="20"/>
                              </w:rPr>
                              <w:t xml:space="preserve"> . Each </w:t>
                            </w:r>
                            <w:r>
                              <w:rPr>
                                <w:rFonts w:cs="Arial"/>
                                <w:b/>
                                <w:color w:val="000000" w:themeColor="text1"/>
                                <w:sz w:val="20"/>
                                <w:szCs w:val="20"/>
                              </w:rPr>
                              <w:t xml:space="preserve">individual </w:t>
                            </w:r>
                            <w:r>
                              <w:rPr>
                                <w:rFonts w:cs="Arial"/>
                                <w:color w:val="000000" w:themeColor="text1"/>
                                <w:sz w:val="20"/>
                                <w:szCs w:val="20"/>
                              </w:rPr>
                              <w:t>attendee is required to register for training so that we can have a head count to prepare the appropriate amount of materials for each location and session. Training will cover a review of existing processes in EDPlan as well as an introduction to new features, updates, and enhancements</w:t>
                            </w:r>
                            <w:r w:rsidRPr="00527F83">
                              <w:rPr>
                                <w:rFonts w:cs="Arial"/>
                                <w:b/>
                                <w:color w:val="000000" w:themeColor="text1"/>
                                <w:sz w:val="20"/>
                                <w:szCs w:val="20"/>
                              </w:rPr>
                              <w:t xml:space="preserve">. The deadline to register for training is </w:t>
                            </w:r>
                            <w:r>
                              <w:rPr>
                                <w:rFonts w:cs="Arial"/>
                                <w:b/>
                                <w:color w:val="000000" w:themeColor="text1"/>
                                <w:sz w:val="20"/>
                                <w:szCs w:val="20"/>
                              </w:rPr>
                              <w:t xml:space="preserve">Friday </w:t>
                            </w:r>
                            <w:r w:rsidRPr="00527F83">
                              <w:rPr>
                                <w:rFonts w:cs="Arial"/>
                                <w:b/>
                                <w:color w:val="000000" w:themeColor="text1"/>
                                <w:sz w:val="20"/>
                                <w:szCs w:val="20"/>
                              </w:rPr>
                              <w:t>August 11 at 5pm Central Time.</w:t>
                            </w:r>
                          </w:p>
                          <w:p w14:paraId="7ED7E3B5" w14:textId="77777777" w:rsidR="00354847" w:rsidRPr="007A64D0" w:rsidRDefault="00354847" w:rsidP="00016767">
                            <w:pPr>
                              <w:rPr>
                                <w:rFonts w:cs="Arial"/>
                                <w:color w:val="000000" w:themeColor="text1"/>
                                <w:sz w:val="20"/>
                                <w:szCs w:val="20"/>
                              </w:rPr>
                            </w:pPr>
                          </w:p>
                          <w:p w14:paraId="3B47831A" w14:textId="77777777" w:rsidR="00ED4C0F" w:rsidRPr="00E67096" w:rsidRDefault="00ED4C0F" w:rsidP="00A51B3C">
                            <w:pPr>
                              <w:jc w:val="center"/>
                            </w:pPr>
                          </w:p>
                          <w:p w14:paraId="417D4919" w14:textId="77777777" w:rsidR="00ED4C0F" w:rsidRDefault="00ED4C0F" w:rsidP="00F1132A">
                            <w:pPr>
                              <w:pStyle w:val="Sidebarphoto"/>
                              <w:ind w:left="0" w:right="58"/>
                              <w:rPr>
                                <w:sz w:val="22"/>
                              </w:rPr>
                            </w:pPr>
                          </w:p>
                          <w:p w14:paraId="7E6A16F3" w14:textId="77777777" w:rsidR="00ED4C0F" w:rsidRDefault="00ED4C0F" w:rsidP="00F1132A">
                            <w:pPr>
                              <w:pStyle w:val="Sidebarphoto"/>
                              <w:ind w:left="0" w:right="58"/>
                              <w:rPr>
                                <w:sz w:val="22"/>
                              </w:rPr>
                            </w:pPr>
                          </w:p>
                          <w:p w14:paraId="46FF646F" w14:textId="77777777" w:rsidR="00ED4C0F" w:rsidRDefault="00ED4C0F" w:rsidP="00F1132A">
                            <w:pPr>
                              <w:pStyle w:val="Sidebarphoto"/>
                              <w:ind w:left="0" w:right="58"/>
                              <w:rPr>
                                <w:sz w:val="22"/>
                              </w:rPr>
                            </w:pPr>
                          </w:p>
                          <w:p w14:paraId="4EBCCF6A" w14:textId="77777777" w:rsidR="00ED4C0F" w:rsidRPr="00F1132A" w:rsidRDefault="00ED4C0F" w:rsidP="00F1132A">
                            <w:pPr>
                              <w:pStyle w:val="Sidebarphoto"/>
                              <w:ind w:left="0" w:right="58"/>
                              <w:rPr>
                                <w:sz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DDD15" id="Text Box 29" o:spid="_x0000_s1028" type="#_x0000_t202" style="position:absolute;margin-left:3.8pt;margin-top:17.7pt;width:369pt;height:489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svGAIAABUEAAAOAAAAZHJzL2Uyb0RvYy54bWysU81uEzEQviPxDpbvZDeBRukqm6qkBCGV&#10;gtTyABOvN2the4ztZDc8PWNvkha4IXywxvPzzcw34+XNYDQ7SB8U2ppPJyVn0gpslN3V/NvT5s2C&#10;sxDBNqDRypofZeA3q9evlr2r5Aw71I30jEBsqHpX8y5GVxVFEJ00ECbopCVji95ApKffFY2HntCN&#10;LmZlOS969I3zKGQIpL0bjXyV8dtWivilbYOMTNecaov59vneprtYLaHaeXCdEqcy4B+qMKAsJb1A&#10;3UEEtvfqLyijhMeAbZwINAW2rRIy90DdTMs/unnswMncC5ET3IWm8P9gxcPhq2eqqfnsmjMLhmb0&#10;JIfI3uPASEX89C5U5PboyDEOpKc5516Du0fxPTCL6w7sTt56j30noaH6pimyeBE64oQEsu0/Y0N5&#10;YB8xAw2tN4k8ooMROs3peJlNqkWQ8t18MX9bkkmQbT6blumRckB1Dnc+xI8SDUtCzT0NP8PD4T7E&#10;0fXskrIF1KrZKK3zw++2a+3ZAWhRNvmc0H9z05b1Nb++ml1lZIspnqChMirSImtlar4o00nhUCU6&#10;PtgmyxGUHmUqWtsTP4mSkZw4bIdxFCk2cbfF5kiEeRz3lv4ZCR36n5z1tLM1Dz/24CVn+pMl0tOC&#10;nwV/FrZnAayg0JpHzkZxHfNHSGVavKVhtCrT9Jz5VCLtXib69E/Scr98Z6/n37z6BQAA//8DAFBL&#10;AwQUAAYACAAAACEArLuZYN8AAAAJAQAADwAAAGRycy9kb3ducmV2LnhtbEyPwU7CQBCG7ya+w2ZM&#10;vBjZAqWQ0i1R0BseQMJ56Y5tY3e26W5peXvHkx5n/i//fJNtRtuIK3a+dqRgOolAIBXO1FQqOH2+&#10;P69A+KDJ6MYRKrihh01+f5fp1LiBDng9hlJwCflUK6hCaFMpfVGh1X7iWiTOvlxndeCxK6Xp9MDl&#10;tpGzKEqk1TXxhUq3uK2w+D72VkGy6/rhQNun3eltrz/acnZ+vZ2VenwYX9YgAo7hD4ZffVaHnJ0u&#10;rifjRaNgmTCoYL6IQXC8jBe8uDAXTecxyDyT/z/IfwAAAP//AwBQSwECLQAUAAYACAAAACEAtoM4&#10;kv4AAADhAQAAEwAAAAAAAAAAAAAAAAAAAAAAW0NvbnRlbnRfVHlwZXNdLnhtbFBLAQItABQABgAI&#10;AAAAIQA4/SH/1gAAAJQBAAALAAAAAAAAAAAAAAAAAC8BAABfcmVscy8ucmVsc1BLAQItABQABgAI&#10;AAAAIQA5V0svGAIAABUEAAAOAAAAAAAAAAAAAAAAAC4CAABkcnMvZTJvRG9jLnhtbFBLAQItABQA&#10;BgAIAAAAIQCsu5lg3wAAAAkBAAAPAAAAAAAAAAAAAAAAAHIEAABkcnMvZG93bnJldi54bWxQSwUG&#10;AAAAAAQABADzAAAAfgUAAAAA&#10;" stroked="f">
                <v:textbox inset="0,0,0,0">
                  <w:txbxContent>
                    <w:p w14:paraId="52DB04DA" w14:textId="317EB99A" w:rsidR="007A64D0" w:rsidRDefault="00641AA7" w:rsidP="00E00C24">
                      <w:pPr>
                        <w:pStyle w:val="Heading1"/>
                        <w:pBdr>
                          <w:top w:val="single" w:sz="24" w:space="7" w:color="F2F2F2" w:themeColor="background1" w:themeShade="F2"/>
                        </w:pBdr>
                        <w:rPr>
                          <w:color w:val="0070C0"/>
                          <w:sz w:val="32"/>
                          <w:szCs w:val="32"/>
                        </w:rPr>
                      </w:pPr>
                      <w:r>
                        <w:rPr>
                          <w:color w:val="0070C0"/>
                          <w:sz w:val="32"/>
                          <w:szCs w:val="32"/>
                        </w:rPr>
                        <w:t>District Calendar</w:t>
                      </w:r>
                    </w:p>
                    <w:p w14:paraId="3755FC8F" w14:textId="1309303E" w:rsidR="00B17634" w:rsidRPr="00636A0A" w:rsidRDefault="00E61AC6" w:rsidP="006759A6">
                      <w:pPr>
                        <w:rPr>
                          <w:sz w:val="20"/>
                          <w:szCs w:val="20"/>
                        </w:rPr>
                      </w:pPr>
                      <w:r>
                        <w:rPr>
                          <w:sz w:val="20"/>
                          <w:szCs w:val="20"/>
                        </w:rPr>
                        <w:t>An important beginning-of-the-year task is to create the new district calendar. This includes editing the exact first and last days of the school year, adding ESY Schedule periods, and adding Report Periods. In order to edit your district calendar, click on the Calendar icon in the menu bar, click ‘Edit School Years,’ and add the appropriate Begin and End</w:t>
                      </w:r>
                      <w:r w:rsidRPr="00636A0A">
                        <w:rPr>
                          <w:sz w:val="20"/>
                          <w:szCs w:val="20"/>
                        </w:rPr>
                        <w:t xml:space="preserve"> </w:t>
                      </w:r>
                      <w:r>
                        <w:rPr>
                          <w:sz w:val="20"/>
                          <w:szCs w:val="20"/>
                        </w:rPr>
                        <w:t xml:space="preserve">dates for this school year- make sure to click ‘Update the Database’ after doing this. Then, you can click ‘Edit’ under the appropriate column and row for ESY or Report Periods to add periods. To edit specific school days, add holidays and other days off, and add other special school days, return to the calendar by clicking the Calendar icon in the menu bar again, and double-click on individual school days to add the Day Type and Label. </w:t>
                      </w:r>
                    </w:p>
                    <w:p w14:paraId="78C6B9DC" w14:textId="628C7378" w:rsidR="00B17634" w:rsidRDefault="00641AA7" w:rsidP="0099233E">
                      <w:pPr>
                        <w:pStyle w:val="Heading1"/>
                        <w:pBdr>
                          <w:top w:val="single" w:sz="24" w:space="9" w:color="F2F2F2" w:themeColor="background1" w:themeShade="F2"/>
                        </w:pBdr>
                        <w:rPr>
                          <w:color w:val="0070C0"/>
                          <w:sz w:val="32"/>
                          <w:szCs w:val="32"/>
                        </w:rPr>
                      </w:pPr>
                      <w:r>
                        <w:rPr>
                          <w:color w:val="0070C0"/>
                          <w:sz w:val="32"/>
                          <w:szCs w:val="32"/>
                        </w:rPr>
                        <w:t>Grade Roll Up</w:t>
                      </w:r>
                    </w:p>
                    <w:p w14:paraId="41369E3B" w14:textId="7D847F91" w:rsidR="00E61AC6" w:rsidRPr="00527F83" w:rsidRDefault="00E61AC6" w:rsidP="00E61AC6">
                      <w:r>
                        <w:t xml:space="preserve">Students’ grade levels and schools that </w:t>
                      </w:r>
                      <w:r w:rsidR="00527F83">
                        <w:t xml:space="preserve">have been updated in your Student Management System and the WAVE file will automatically update in EDPlan </w:t>
                      </w:r>
                      <w:r w:rsidR="00527F83">
                        <w:rPr>
                          <w:b/>
                          <w:i/>
                        </w:rPr>
                        <w:t xml:space="preserve">after </w:t>
                      </w:r>
                      <w:r w:rsidR="00527F83">
                        <w:t>the WAVE data transfers over to EDPlan.</w:t>
                      </w:r>
                      <w:r w:rsidR="00780341">
                        <w:t xml:space="preserve"> If you encounter errors or questions about students rolling up to the next grade/school, please contact Support via the Message Board.</w:t>
                      </w:r>
                    </w:p>
                    <w:p w14:paraId="700C02F3" w14:textId="75EF8365" w:rsidR="00354847" w:rsidRDefault="00641AA7" w:rsidP="00354847">
                      <w:pPr>
                        <w:pStyle w:val="Heading1"/>
                        <w:pBdr>
                          <w:top w:val="single" w:sz="24" w:space="7" w:color="F2F2F2" w:themeColor="background1" w:themeShade="F2"/>
                        </w:pBdr>
                        <w:rPr>
                          <w:color w:val="0070C0"/>
                          <w:sz w:val="32"/>
                          <w:szCs w:val="32"/>
                        </w:rPr>
                      </w:pPr>
                      <w:r>
                        <w:rPr>
                          <w:color w:val="0070C0"/>
                          <w:sz w:val="32"/>
                          <w:szCs w:val="32"/>
                        </w:rPr>
                        <w:t>Fall Training</w:t>
                      </w:r>
                    </w:p>
                    <w:p w14:paraId="27968A58" w14:textId="3D05729A" w:rsidR="00AD070D" w:rsidRPr="009D21FD" w:rsidRDefault="00527F83" w:rsidP="00354847">
                      <w:pPr>
                        <w:rPr>
                          <w:rFonts w:cs="Arial"/>
                          <w:color w:val="000000" w:themeColor="text1"/>
                          <w:sz w:val="20"/>
                          <w:szCs w:val="20"/>
                        </w:rPr>
                      </w:pPr>
                      <w:r>
                        <w:rPr>
                          <w:rFonts w:cs="Arial"/>
                          <w:color w:val="000000" w:themeColor="text1"/>
                          <w:sz w:val="20"/>
                          <w:szCs w:val="20"/>
                        </w:rPr>
                        <w:t xml:space="preserve">Fall training will be offered this month in OKC, Woodward, Lawton, Tulsa, Ardmore, and McAlester. Session dates and times offered vary slightly by location, and specific information about the schedule at each location can be found at the registration site: </w:t>
                      </w:r>
                      <w:hyperlink r:id="rId28" w:history="1">
                        <w:r w:rsidRPr="00C13FBF">
                          <w:rPr>
                            <w:rStyle w:val="Hyperlink"/>
                            <w:rFonts w:cs="Arial"/>
                            <w:sz w:val="20"/>
                            <w:szCs w:val="20"/>
                          </w:rPr>
                          <w:t>https://www.surveymonkey.com/r/OKAug2017</w:t>
                        </w:r>
                      </w:hyperlink>
                      <w:r>
                        <w:rPr>
                          <w:rFonts w:cs="Arial"/>
                          <w:color w:val="000000" w:themeColor="text1"/>
                          <w:sz w:val="20"/>
                          <w:szCs w:val="20"/>
                        </w:rPr>
                        <w:t xml:space="preserve"> . Each </w:t>
                      </w:r>
                      <w:r>
                        <w:rPr>
                          <w:rFonts w:cs="Arial"/>
                          <w:b/>
                          <w:color w:val="000000" w:themeColor="text1"/>
                          <w:sz w:val="20"/>
                          <w:szCs w:val="20"/>
                        </w:rPr>
                        <w:t xml:space="preserve">individual </w:t>
                      </w:r>
                      <w:r>
                        <w:rPr>
                          <w:rFonts w:cs="Arial"/>
                          <w:color w:val="000000" w:themeColor="text1"/>
                          <w:sz w:val="20"/>
                          <w:szCs w:val="20"/>
                        </w:rPr>
                        <w:t>attendee is required to register for training so that we can have a head count to prepare the appropriate amount of materials for each location and session. Training will cover a review of existing processes in EDPlan as well as an introduction to new features, updates, and enhancements</w:t>
                      </w:r>
                      <w:r w:rsidRPr="00527F83">
                        <w:rPr>
                          <w:rFonts w:cs="Arial"/>
                          <w:b/>
                          <w:color w:val="000000" w:themeColor="text1"/>
                          <w:sz w:val="20"/>
                          <w:szCs w:val="20"/>
                        </w:rPr>
                        <w:t xml:space="preserve">. The deadline to register for training is </w:t>
                      </w:r>
                      <w:r>
                        <w:rPr>
                          <w:rFonts w:cs="Arial"/>
                          <w:b/>
                          <w:color w:val="000000" w:themeColor="text1"/>
                          <w:sz w:val="20"/>
                          <w:szCs w:val="20"/>
                        </w:rPr>
                        <w:t xml:space="preserve">Friday </w:t>
                      </w:r>
                      <w:r w:rsidRPr="00527F83">
                        <w:rPr>
                          <w:rFonts w:cs="Arial"/>
                          <w:b/>
                          <w:color w:val="000000" w:themeColor="text1"/>
                          <w:sz w:val="20"/>
                          <w:szCs w:val="20"/>
                        </w:rPr>
                        <w:t>August 11 at 5pm Central Time.</w:t>
                      </w:r>
                    </w:p>
                    <w:p w14:paraId="7ED7E3B5" w14:textId="77777777" w:rsidR="00354847" w:rsidRPr="007A64D0" w:rsidRDefault="00354847" w:rsidP="00016767">
                      <w:pPr>
                        <w:rPr>
                          <w:rFonts w:cs="Arial"/>
                          <w:color w:val="000000" w:themeColor="text1"/>
                          <w:sz w:val="20"/>
                          <w:szCs w:val="20"/>
                        </w:rPr>
                      </w:pPr>
                    </w:p>
                    <w:p w14:paraId="3B47831A" w14:textId="77777777" w:rsidR="00ED4C0F" w:rsidRPr="00E67096" w:rsidRDefault="00ED4C0F" w:rsidP="00A51B3C">
                      <w:pPr>
                        <w:jc w:val="center"/>
                      </w:pPr>
                    </w:p>
                    <w:p w14:paraId="417D4919" w14:textId="77777777" w:rsidR="00ED4C0F" w:rsidRDefault="00ED4C0F" w:rsidP="00F1132A">
                      <w:pPr>
                        <w:pStyle w:val="Sidebarphoto"/>
                        <w:ind w:left="0" w:right="58"/>
                        <w:rPr>
                          <w:sz w:val="22"/>
                        </w:rPr>
                      </w:pPr>
                    </w:p>
                    <w:p w14:paraId="7E6A16F3" w14:textId="77777777" w:rsidR="00ED4C0F" w:rsidRDefault="00ED4C0F" w:rsidP="00F1132A">
                      <w:pPr>
                        <w:pStyle w:val="Sidebarphoto"/>
                        <w:ind w:left="0" w:right="58"/>
                        <w:rPr>
                          <w:sz w:val="22"/>
                        </w:rPr>
                      </w:pPr>
                    </w:p>
                    <w:p w14:paraId="46FF646F" w14:textId="77777777" w:rsidR="00ED4C0F" w:rsidRDefault="00ED4C0F" w:rsidP="00F1132A">
                      <w:pPr>
                        <w:pStyle w:val="Sidebarphoto"/>
                        <w:ind w:left="0" w:right="58"/>
                        <w:rPr>
                          <w:sz w:val="22"/>
                        </w:rPr>
                      </w:pPr>
                    </w:p>
                    <w:p w14:paraId="4EBCCF6A" w14:textId="77777777" w:rsidR="00ED4C0F" w:rsidRPr="00F1132A" w:rsidRDefault="00ED4C0F" w:rsidP="00F1132A">
                      <w:pPr>
                        <w:pStyle w:val="Sidebarphoto"/>
                        <w:ind w:left="0" w:right="58"/>
                        <w:rPr>
                          <w:sz w:val="22"/>
                        </w:rPr>
                      </w:pPr>
                    </w:p>
                  </w:txbxContent>
                </v:textbox>
              </v:shape>
            </w:pict>
          </mc:Fallback>
        </mc:AlternateContent>
      </w:r>
    </w:p>
    <w:p w14:paraId="0B499475" w14:textId="77777777" w:rsidR="00F96B32" w:rsidRDefault="00F96B32" w:rsidP="00B26D91">
      <w:pPr>
        <w:spacing w:after="200" w:line="276" w:lineRule="auto"/>
        <w:rPr>
          <w:sz w:val="8"/>
        </w:rPr>
      </w:pPr>
    </w:p>
    <w:p w14:paraId="20D11303" w14:textId="77777777" w:rsidR="006E41FD" w:rsidRDefault="006E41FD" w:rsidP="00B26D91">
      <w:pPr>
        <w:spacing w:after="200" w:line="276" w:lineRule="auto"/>
        <w:rPr>
          <w:sz w:val="8"/>
        </w:rPr>
      </w:pPr>
    </w:p>
    <w:p w14:paraId="0FD33103" w14:textId="77777777" w:rsidR="006E41FD" w:rsidRPr="006E41FD" w:rsidRDefault="006E41FD" w:rsidP="006E41FD">
      <w:pPr>
        <w:rPr>
          <w:sz w:val="8"/>
        </w:rPr>
      </w:pPr>
    </w:p>
    <w:p w14:paraId="340BE82D" w14:textId="77777777" w:rsidR="006E41FD" w:rsidRPr="006E41FD" w:rsidRDefault="006E41FD" w:rsidP="006E41FD">
      <w:pPr>
        <w:rPr>
          <w:sz w:val="8"/>
        </w:rPr>
      </w:pPr>
    </w:p>
    <w:p w14:paraId="47D6E701" w14:textId="77777777" w:rsidR="006E41FD" w:rsidRPr="006E41FD" w:rsidRDefault="006E41FD" w:rsidP="006E41FD">
      <w:pPr>
        <w:rPr>
          <w:sz w:val="8"/>
        </w:rPr>
      </w:pPr>
    </w:p>
    <w:p w14:paraId="1A68F758" w14:textId="77777777" w:rsidR="006E41FD" w:rsidRPr="006E41FD" w:rsidRDefault="006E41FD" w:rsidP="006E41FD">
      <w:pPr>
        <w:rPr>
          <w:sz w:val="8"/>
        </w:rPr>
      </w:pPr>
    </w:p>
    <w:p w14:paraId="47E5A69D" w14:textId="77777777" w:rsidR="006E41FD" w:rsidRPr="006E41FD" w:rsidRDefault="006E41FD" w:rsidP="006E41FD">
      <w:pPr>
        <w:rPr>
          <w:sz w:val="8"/>
        </w:rPr>
      </w:pPr>
    </w:p>
    <w:p w14:paraId="50359EFD" w14:textId="77777777" w:rsidR="006E41FD" w:rsidRPr="006E41FD" w:rsidRDefault="006E41FD" w:rsidP="006E41FD">
      <w:pPr>
        <w:rPr>
          <w:sz w:val="8"/>
        </w:rPr>
      </w:pPr>
    </w:p>
    <w:p w14:paraId="34213477" w14:textId="77777777" w:rsidR="006E41FD" w:rsidRPr="006E41FD" w:rsidRDefault="006E41FD" w:rsidP="006E41FD">
      <w:pPr>
        <w:rPr>
          <w:sz w:val="8"/>
        </w:rPr>
      </w:pPr>
    </w:p>
    <w:p w14:paraId="78E689ED" w14:textId="77777777" w:rsidR="006E41FD" w:rsidRPr="006E41FD" w:rsidRDefault="006E41FD" w:rsidP="006E41FD">
      <w:pPr>
        <w:rPr>
          <w:sz w:val="8"/>
        </w:rPr>
      </w:pPr>
    </w:p>
    <w:p w14:paraId="3F463AFD" w14:textId="77777777" w:rsidR="006E41FD" w:rsidRPr="006E41FD" w:rsidRDefault="006E41FD" w:rsidP="006E41FD">
      <w:pPr>
        <w:rPr>
          <w:sz w:val="8"/>
        </w:rPr>
      </w:pPr>
    </w:p>
    <w:p w14:paraId="0451D95A" w14:textId="77777777" w:rsidR="006E41FD" w:rsidRPr="006E41FD" w:rsidRDefault="006E41FD" w:rsidP="006E41FD">
      <w:pPr>
        <w:rPr>
          <w:sz w:val="8"/>
        </w:rPr>
      </w:pPr>
    </w:p>
    <w:p w14:paraId="530BF237" w14:textId="77777777" w:rsidR="006E41FD" w:rsidRPr="006E41FD" w:rsidRDefault="006E41FD" w:rsidP="006E41FD">
      <w:pPr>
        <w:rPr>
          <w:sz w:val="8"/>
        </w:rPr>
      </w:pPr>
    </w:p>
    <w:p w14:paraId="0C57FB61" w14:textId="77777777" w:rsidR="006E41FD" w:rsidRPr="006E41FD" w:rsidRDefault="006E41FD" w:rsidP="006E41FD">
      <w:pPr>
        <w:rPr>
          <w:sz w:val="8"/>
        </w:rPr>
      </w:pPr>
    </w:p>
    <w:p w14:paraId="26537216" w14:textId="77777777" w:rsidR="006E41FD" w:rsidRDefault="006E41FD" w:rsidP="006E41FD">
      <w:pPr>
        <w:rPr>
          <w:sz w:val="8"/>
        </w:rPr>
      </w:pPr>
    </w:p>
    <w:p w14:paraId="6A4C7228" w14:textId="77777777" w:rsidR="006E41FD" w:rsidRDefault="006E41FD" w:rsidP="006E41FD">
      <w:pPr>
        <w:rPr>
          <w:sz w:val="8"/>
        </w:rPr>
      </w:pPr>
    </w:p>
    <w:p w14:paraId="11C46344" w14:textId="77777777" w:rsidR="006E41FD" w:rsidRDefault="006E41FD" w:rsidP="006E41FD">
      <w:pPr>
        <w:jc w:val="right"/>
        <w:rPr>
          <w:sz w:val="8"/>
        </w:rPr>
      </w:pPr>
    </w:p>
    <w:p w14:paraId="3620EF69" w14:textId="77777777" w:rsidR="006E41FD" w:rsidRDefault="006E41FD" w:rsidP="00CE075C">
      <w:pPr>
        <w:rPr>
          <w:sz w:val="8"/>
        </w:rPr>
      </w:pPr>
    </w:p>
    <w:p w14:paraId="288D6277" w14:textId="77777777" w:rsidR="006E41FD" w:rsidRDefault="006E41FD" w:rsidP="006E41FD">
      <w:pPr>
        <w:jc w:val="right"/>
        <w:rPr>
          <w:sz w:val="8"/>
        </w:rPr>
      </w:pPr>
    </w:p>
    <w:p w14:paraId="53074878" w14:textId="77777777" w:rsidR="006E41FD" w:rsidRDefault="006E41FD" w:rsidP="006E41FD">
      <w:pPr>
        <w:jc w:val="right"/>
        <w:rPr>
          <w:sz w:val="8"/>
        </w:rPr>
      </w:pPr>
    </w:p>
    <w:p w14:paraId="59740A3F" w14:textId="77777777" w:rsidR="006E41FD" w:rsidRDefault="006E41FD" w:rsidP="006E41FD">
      <w:pPr>
        <w:jc w:val="right"/>
        <w:rPr>
          <w:sz w:val="8"/>
        </w:rPr>
      </w:pPr>
    </w:p>
    <w:p w14:paraId="53B9E6E1" w14:textId="77777777" w:rsidR="006E41FD" w:rsidRDefault="006E41FD" w:rsidP="006E41FD">
      <w:pPr>
        <w:jc w:val="right"/>
        <w:rPr>
          <w:sz w:val="8"/>
        </w:rPr>
      </w:pPr>
    </w:p>
    <w:p w14:paraId="1DDB3755" w14:textId="77777777" w:rsidR="006E41FD" w:rsidRDefault="006E41FD" w:rsidP="006E41FD">
      <w:pPr>
        <w:jc w:val="right"/>
        <w:rPr>
          <w:sz w:val="8"/>
        </w:rPr>
      </w:pPr>
    </w:p>
    <w:p w14:paraId="7DE67970" w14:textId="77777777" w:rsidR="006E41FD" w:rsidRDefault="006E41FD" w:rsidP="006E41FD">
      <w:pPr>
        <w:jc w:val="right"/>
        <w:rPr>
          <w:sz w:val="8"/>
        </w:rPr>
      </w:pPr>
    </w:p>
    <w:p w14:paraId="0DCDBB6C" w14:textId="77777777" w:rsidR="006E41FD" w:rsidRDefault="006E41FD" w:rsidP="006E41FD">
      <w:pPr>
        <w:jc w:val="right"/>
        <w:rPr>
          <w:sz w:val="8"/>
        </w:rPr>
      </w:pPr>
    </w:p>
    <w:p w14:paraId="289BC9EB" w14:textId="77777777" w:rsidR="006E41FD" w:rsidRDefault="006E41FD" w:rsidP="006E41FD">
      <w:pPr>
        <w:jc w:val="right"/>
        <w:rPr>
          <w:sz w:val="8"/>
        </w:rPr>
      </w:pPr>
    </w:p>
    <w:p w14:paraId="7B9E123C" w14:textId="77777777" w:rsidR="006E41FD" w:rsidRDefault="006E41FD" w:rsidP="006E41FD">
      <w:pPr>
        <w:jc w:val="right"/>
        <w:rPr>
          <w:sz w:val="8"/>
        </w:rPr>
      </w:pPr>
    </w:p>
    <w:p w14:paraId="7A2E8E24" w14:textId="77777777" w:rsidR="006E41FD" w:rsidRDefault="006E41FD" w:rsidP="006E41FD">
      <w:pPr>
        <w:jc w:val="right"/>
        <w:rPr>
          <w:sz w:val="8"/>
        </w:rPr>
      </w:pPr>
    </w:p>
    <w:p w14:paraId="670FEF24" w14:textId="77777777" w:rsidR="006E41FD" w:rsidRDefault="006E41FD" w:rsidP="006E41FD">
      <w:pPr>
        <w:jc w:val="right"/>
        <w:rPr>
          <w:sz w:val="8"/>
        </w:rPr>
      </w:pPr>
    </w:p>
    <w:p w14:paraId="69561FDA" w14:textId="77777777" w:rsidR="006E41FD" w:rsidRDefault="006E41FD" w:rsidP="006E41FD">
      <w:pPr>
        <w:jc w:val="right"/>
        <w:rPr>
          <w:sz w:val="8"/>
        </w:rPr>
      </w:pPr>
    </w:p>
    <w:p w14:paraId="2810DDFD" w14:textId="77777777" w:rsidR="006E41FD" w:rsidRDefault="006E41FD" w:rsidP="006E41FD">
      <w:pPr>
        <w:jc w:val="right"/>
        <w:rPr>
          <w:sz w:val="8"/>
        </w:rPr>
      </w:pPr>
    </w:p>
    <w:p w14:paraId="2A210D0D" w14:textId="77777777" w:rsidR="006E41FD" w:rsidRDefault="006E41FD" w:rsidP="006E41FD">
      <w:pPr>
        <w:jc w:val="right"/>
        <w:rPr>
          <w:sz w:val="8"/>
        </w:rPr>
      </w:pPr>
    </w:p>
    <w:p w14:paraId="50FE72E7" w14:textId="77777777" w:rsidR="006E41FD" w:rsidRDefault="00E67096" w:rsidP="006E41FD">
      <w:pPr>
        <w:jc w:val="right"/>
        <w:rPr>
          <w:sz w:val="8"/>
        </w:rPr>
      </w:pPr>
      <w:r w:rsidRPr="003B0CEE">
        <w:rPr>
          <w:noProof/>
        </w:rPr>
        <mc:AlternateContent>
          <mc:Choice Requires="wps">
            <w:drawing>
              <wp:anchor distT="0" distB="0" distL="114300" distR="114300" simplePos="0" relativeHeight="251707392" behindDoc="0" locked="0" layoutInCell="1" allowOverlap="1" wp14:anchorId="45F51DC9" wp14:editId="67847E43">
                <wp:simplePos x="0" y="0"/>
                <wp:positionH relativeFrom="margin">
                  <wp:posOffset>-137160</wp:posOffset>
                </wp:positionH>
                <wp:positionV relativeFrom="paragraph">
                  <wp:posOffset>173355</wp:posOffset>
                </wp:positionV>
                <wp:extent cx="7477125" cy="1238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477125" cy="123825"/>
                        </a:xfrm>
                        <a:prstGeom prst="rect">
                          <a:avLst/>
                        </a:prstGeom>
                        <a:solidFill>
                          <a:srgbClr val="007D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E94FBE6" id="Rectangle 3" o:spid="_x0000_s1026" style="position:absolute;margin-left:-10.8pt;margin-top:13.65pt;width:588.75pt;height: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WNlAIAAIUFAAAOAAAAZHJzL2Uyb0RvYy54bWysVMFu2zAMvQ/YPwi6r7bTdOmCOkWQosOA&#10;oivaDj0rshQbkEWNUuJkXz9KdtyuLXYYloNCieQj+Uzy4nLfGrZT6BuwJS9Ocs6UlVA1dlPyH4/X&#10;n84580HYShiwquQH5fnl4uOHi87N1QRqMJVCRiDWzztX8joEN88yL2vVCn8CTllSasBWBLriJqtQ&#10;dITemmyS55+zDrByCFJ5T69XvZIvEr7WSobvWnsVmCk55RbSielcxzNbXIj5BoWrGzmkIf4hi1Y0&#10;loKOUFciCLbF5g1U20gEDzqcSGgz0LqRKtVA1RT5q2oeauFUqoXI8W6kyf8/WHm7u0PWVCU/5cyK&#10;lj7RPZEm7MYodhrp6Zyfk9WDu8Ph5kmMte41tvGfqmD7ROlhpFTtA5P0OJvOZsXkjDNJumJyek4y&#10;wWTP3g59+KqgZVEoOVL0xKTY3fjQmx5NYjAPpqmuG2PSBTfrlUG2E/Hz5rOrVUqZ0P8wMzYaW4hu&#10;PWJ8yWJlfS1JCgejop2x90oTJZT9JGWSmlGNcYSUyoaiV9WiUn34s5x+Q22jR6o0AUZkTfFH7AEg&#10;Nvpb7D7LwT66qtTLo3P+t8R659EjRQYbRue2sYDvARiqaojc2x9J6qmJLK2hOlDDIPST5J28bui7&#10;3Qgf7gTS6NCQ0ToI3+nQBrqSwyBxVgP+eu892lNHk5azjkax5P7nVqDizHyz1Otfiuk0zm66TM9m&#10;E7rgS836pcZu2xVQOxS0eJxMYrQP5ihqhPaJtsYyRiWVsJJil1wGPF5WoV8RtHekWi6TGc2rE+HG&#10;PjgZwSOrsS8f908C3dC8gdr+Fo5jK+averi3jZ4WltsAukkN/szrwDfNemqcYS/FZfLynqyet+fi&#10;NwAAAP//AwBQSwMEFAAGAAgAAAAhAJCeNEHgAAAACgEAAA8AAABkcnMvZG93bnJldi54bWxMj0FP&#10;g0AQhe8m/ofNmHhrF9BiRYYGTTwZsdZeelvYEYjsLmG3gP++21N7nLwv732TbmbVsZEG2xqNEC4D&#10;YKQrI1tdI+x/3hdrYNYJLUVnNCH8k4VNdnuTikSaSX/TuHM18yXaJgKhca5POLdVQ0rYpelJ++zX&#10;DEo4fw41l4OYfLnqeBQEMVei1X6hET29NVT97Y4K4fVQ5h+HLzsWnwXtTZFP4dZuEe/v5vwFmKPZ&#10;XWA463t1yLxTaY5aWtYhLKIw9ihC9PQA7AyEq9UzsBLhMV4Dz1J+/UJ2AgAA//8DAFBLAQItABQA&#10;BgAIAAAAIQC2gziS/gAAAOEBAAATAAAAAAAAAAAAAAAAAAAAAABbQ29udGVudF9UeXBlc10ueG1s&#10;UEsBAi0AFAAGAAgAAAAhADj9If/WAAAAlAEAAAsAAAAAAAAAAAAAAAAALwEAAF9yZWxzLy5yZWxz&#10;UEsBAi0AFAAGAAgAAAAhAMjAhY2UAgAAhQUAAA4AAAAAAAAAAAAAAAAALgIAAGRycy9lMm9Eb2Mu&#10;eG1sUEsBAi0AFAAGAAgAAAAhAJCeNEHgAAAACgEAAA8AAAAAAAAAAAAAAAAA7gQAAGRycy9kb3du&#10;cmV2LnhtbFBLBQYAAAAABAAEAPMAAAD7BQAAAAA=&#10;" fillcolor="#007dc3" stroked="f" strokeweight="2pt">
                <w10:wrap anchorx="margin"/>
              </v:rect>
            </w:pict>
          </mc:Fallback>
        </mc:AlternateContent>
      </w:r>
      <w:r w:rsidR="00854680" w:rsidRPr="003B0CEE">
        <w:rPr>
          <w:noProof/>
        </w:rPr>
        <mc:AlternateContent>
          <mc:Choice Requires="wps">
            <w:drawing>
              <wp:anchor distT="0" distB="0" distL="114300" distR="114300" simplePos="0" relativeHeight="251706368" behindDoc="0" locked="0" layoutInCell="1" allowOverlap="1" wp14:anchorId="60ECACCD" wp14:editId="72AE13DB">
                <wp:simplePos x="0" y="0"/>
                <wp:positionH relativeFrom="column">
                  <wp:align>left</wp:align>
                </wp:positionH>
                <wp:positionV relativeFrom="paragraph">
                  <wp:posOffset>6139815</wp:posOffset>
                </wp:positionV>
                <wp:extent cx="7315200" cy="45085"/>
                <wp:effectExtent l="0" t="0" r="0" b="5715"/>
                <wp:wrapNone/>
                <wp:docPr id="36" name="Rectangle 36"/>
                <wp:cNvGraphicFramePr/>
                <a:graphic xmlns:a="http://schemas.openxmlformats.org/drawingml/2006/main">
                  <a:graphicData uri="http://schemas.microsoft.com/office/word/2010/wordprocessingShape">
                    <wps:wsp>
                      <wps:cNvSpPr/>
                      <wps:spPr>
                        <a:xfrm>
                          <a:off x="0" y="0"/>
                          <a:ext cx="7315200" cy="45085"/>
                        </a:xfrm>
                        <a:prstGeom prst="rect">
                          <a:avLst/>
                        </a:prstGeom>
                        <a:solidFill>
                          <a:srgbClr val="FDBB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rect w14:anchorId="4E98BED4" id="Rectangle 36" o:spid="_x0000_s1026" style="position:absolute;margin-left:0;margin-top:483.45pt;width:8in;height:3.55pt;z-index:25170636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R6lgIAAIYFAAAOAAAAZHJzL2Uyb0RvYy54bWysVFFPGzEMfp+0/xDlfdy1tMAqrqiAOk1C&#10;gICJ5zSX9E7KxZmT9tr9+jm568EA7WFaH65xbH+2v9g+v9g1hm0V+hpswUdHOWfKSihruy74j6fl&#10;lzPOfBC2FAasKvheeX4x//zpvHUzNYYKTKmQEYj1s9YVvArBzbLMy0o1wh+BU5aUGrARgURcZyWK&#10;ltAbk43z/CRrAUuHIJX3dHvdKfk84WutZLjT2qvATMEpt5C+mL6r+M3m52K2RuGqWvZpiH/IohG1&#10;paAD1LUIgm2wfgfV1BLBgw5HEpoMtK6lSjVQNaP8TTWPlXAq1ULkeDfQ5P8frLzd3iOry4Ifn3Bm&#10;RUNv9ECsCbs2itEdEdQ6PyO7R3ePveTpGKvdaWziP9XBdonU/UCq2gUm6fL0eDSll+JMkm4yzc+m&#10;ETN7cXbowzcFDYuHgiNFT1SK7Y0PnenBJMbyYOpyWRuTBFyvrgyyraD3XV5fXh6nJyX0P8yMjcYW&#10;oluHGG+yWFhXSjqFvVHRztgHpYkTSn6cMkndqIY4Qkplw6hTVaJUXfhpTr++tsEjVZoAI7Km+AN2&#10;DxA7/T12l2VvH11VaubBOf9bYp3z4JEigw2Dc1NbwI8ADFXVR+7sDyR11ESWVlDuqWMQulHyTi5r&#10;ercb4cO9QJodemnaB+GOPtpAW3DoT5xVgL8+uo/21NKk5aylWSy4/7kRqDgz3y01+9fRZBKHNwmT&#10;6emYBHytWb3W2E1zBdQOI9o8TqZjtA/mcNQIzTOtjUWMSiphJcUuuAx4EK5CtyNo8Ui1WCQzGlgn&#10;wo19dDKCR1ZjXz7tngW6vnkDdf0tHOZWzN70cGcbPS0sNgF0nRr8hdeebxr21Dj9Yorb5LWcrF7W&#10;5/w3AAAA//8DAFBLAwQUAAYACAAAACEAAsYDP+EAAAAJAQAADwAAAGRycy9kb3ducmV2LnhtbEyP&#10;T0/CQBDF7yZ8h82QeJMtRKut3RLrn0QOmoBeuC3doS10Z5vuApVP73DS47z38ub3svlgW3HE3jeO&#10;FEwnEQik0pmGKgXfX283DyB80GR06wgV/KCHeT66ynRq3ImWeFyFSnAJ+VQrqEPoUil9WaPVfuI6&#10;JPa2rrc68NlX0vT6xOW2lbMoiqXVDfGHWnf4XGO5Xx2sgvdl+ZIs9h/+PHzK13NRdOtdsVbqejw8&#10;PYIIOIS/MFzwGR1yZtq4AxkvWgU8JChI4jgBcbGndzOWNizd30Yg80z+X5D/AgAA//8DAFBLAQIt&#10;ABQABgAIAAAAIQC2gziS/gAAAOEBAAATAAAAAAAAAAAAAAAAAAAAAABbQ29udGVudF9UeXBlc10u&#10;eG1sUEsBAi0AFAAGAAgAAAAhADj9If/WAAAAlAEAAAsAAAAAAAAAAAAAAAAALwEAAF9yZWxzLy5y&#10;ZWxzUEsBAi0AFAAGAAgAAAAhAOfXBHqWAgAAhgUAAA4AAAAAAAAAAAAAAAAALgIAAGRycy9lMm9E&#10;b2MueG1sUEsBAi0AFAAGAAgAAAAhAALGAz/hAAAACQEAAA8AAAAAAAAAAAAAAAAA8AQAAGRycy9k&#10;b3ducmV2LnhtbFBLBQYAAAAABAAEAPMAAAD+BQAAAAA=&#10;" fillcolor="#fdbb30" stroked="f" strokeweight="2pt"/>
            </w:pict>
          </mc:Fallback>
        </mc:AlternateContent>
      </w:r>
    </w:p>
    <w:tbl>
      <w:tblPr>
        <w:tblStyle w:val="TableGrid"/>
        <w:tblW w:w="1149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25"/>
        <w:gridCol w:w="262"/>
        <w:gridCol w:w="5606"/>
      </w:tblGrid>
      <w:tr w:rsidR="006E41FD" w14:paraId="7BBCE2A2" w14:textId="77777777" w:rsidTr="009B064A">
        <w:trPr>
          <w:trHeight w:val="13257"/>
        </w:trPr>
        <w:tc>
          <w:tcPr>
            <w:tcW w:w="5625" w:type="dxa"/>
          </w:tcPr>
          <w:p w14:paraId="4C8AF730" w14:textId="63A7DB2D" w:rsidR="006578C9" w:rsidRDefault="00E67096" w:rsidP="00527F83">
            <w:pPr>
              <w:spacing w:after="0"/>
              <w:rPr>
                <w:rFonts w:asciiTheme="majorHAnsi" w:hAnsiTheme="majorHAnsi"/>
                <w:color w:val="FF5C0B" w:themeColor="accent1"/>
                <w:sz w:val="32"/>
                <w:szCs w:val="32"/>
              </w:rPr>
            </w:pPr>
            <w:commentRangeStart w:id="1"/>
            <w:r>
              <w:rPr>
                <w:rFonts w:asciiTheme="majorHAnsi" w:hAnsiTheme="majorHAnsi"/>
                <w:color w:val="FF5C0B" w:themeColor="accent1"/>
                <w:sz w:val="32"/>
                <w:szCs w:val="32"/>
              </w:rPr>
              <w:lastRenderedPageBreak/>
              <w:t>New F</w:t>
            </w:r>
            <w:r w:rsidR="006578C9" w:rsidRPr="006578C9">
              <w:rPr>
                <w:rFonts w:asciiTheme="majorHAnsi" w:hAnsiTheme="majorHAnsi"/>
                <w:color w:val="FF5C0B" w:themeColor="accent1"/>
                <w:sz w:val="32"/>
                <w:szCs w:val="32"/>
              </w:rPr>
              <w:t>eatures</w:t>
            </w:r>
            <w:r w:rsidR="00435D35">
              <w:rPr>
                <w:rFonts w:asciiTheme="majorHAnsi" w:hAnsiTheme="majorHAnsi"/>
                <w:color w:val="FF5C0B" w:themeColor="accent1"/>
                <w:sz w:val="32"/>
                <w:szCs w:val="32"/>
              </w:rPr>
              <w:t>/Coming Soon</w:t>
            </w:r>
            <w:r w:rsidR="006578C9" w:rsidRPr="006578C9">
              <w:rPr>
                <w:rFonts w:asciiTheme="majorHAnsi" w:hAnsiTheme="majorHAnsi"/>
                <w:color w:val="FF5C0B" w:themeColor="accent1"/>
                <w:sz w:val="32"/>
                <w:szCs w:val="32"/>
              </w:rPr>
              <w:t xml:space="preserve">: </w:t>
            </w:r>
            <w:commentRangeEnd w:id="1"/>
            <w:r w:rsidR="00E27B6B">
              <w:rPr>
                <w:rStyle w:val="CommentReference"/>
              </w:rPr>
              <w:commentReference w:id="1"/>
            </w:r>
          </w:p>
          <w:p w14:paraId="39903C2B" w14:textId="5B862331" w:rsidR="00527F83" w:rsidRDefault="00527F83" w:rsidP="00527F83">
            <w:pPr>
              <w:rPr>
                <w:rFonts w:ascii="Rockwell" w:hAnsi="Rockwell"/>
                <w:color w:val="0070C0"/>
                <w:sz w:val="32"/>
                <w:szCs w:val="32"/>
              </w:rPr>
            </w:pPr>
            <w:r w:rsidRPr="00641AA7">
              <w:rPr>
                <w:rFonts w:ascii="Rockwell" w:hAnsi="Rockwell"/>
                <w:color w:val="0070C0"/>
                <w:sz w:val="32"/>
                <w:szCs w:val="32"/>
              </w:rPr>
              <w:t>EasyFax, EasyScan, Electronic Signature</w:t>
            </w:r>
          </w:p>
          <w:p w14:paraId="4400EE42" w14:textId="475B8ECB" w:rsidR="00527F83" w:rsidRPr="00527F83" w:rsidRDefault="00527F83" w:rsidP="00527F83">
            <w:pPr>
              <w:rPr>
                <w:color w:val="auto"/>
                <w:sz w:val="20"/>
                <w:szCs w:val="20"/>
              </w:rPr>
            </w:pPr>
            <w:r>
              <w:rPr>
                <w:color w:val="auto"/>
                <w:sz w:val="20"/>
                <w:szCs w:val="20"/>
              </w:rPr>
              <w:t xml:space="preserve">We are excited to introduce the new </w:t>
            </w:r>
            <w:r w:rsidRPr="00527F83">
              <w:rPr>
                <w:i/>
                <w:color w:val="auto"/>
                <w:sz w:val="20"/>
                <w:szCs w:val="20"/>
              </w:rPr>
              <w:t>optional</w:t>
            </w:r>
            <w:r>
              <w:rPr>
                <w:color w:val="auto"/>
                <w:sz w:val="20"/>
                <w:szCs w:val="20"/>
              </w:rPr>
              <w:t xml:space="preserve"> features EasyFax, EasyScan, and Electronic Signature to Oklahoma EDPlan. Specifics on the functionality of these new features will be provided at Fall Training.</w:t>
            </w:r>
          </w:p>
          <w:p w14:paraId="63F454EC" w14:textId="1AFBE0F9" w:rsidR="006E41FD" w:rsidRPr="001621B1" w:rsidRDefault="006E41FD" w:rsidP="001621B1">
            <w:pPr>
              <w:spacing w:after="200"/>
              <w:rPr>
                <w:rFonts w:asciiTheme="majorHAnsi" w:hAnsiTheme="majorHAnsi"/>
                <w:color w:val="FF5C0B" w:themeColor="accent1"/>
                <w:sz w:val="32"/>
                <w:szCs w:val="32"/>
              </w:rPr>
            </w:pPr>
            <w:r w:rsidRPr="00C842F3">
              <w:rPr>
                <w:rFonts w:asciiTheme="majorHAnsi" w:hAnsiTheme="majorHAnsi"/>
                <w:color w:val="FF5C0B" w:themeColor="accent1"/>
                <w:sz w:val="32"/>
                <w:szCs w:val="32"/>
              </w:rPr>
              <w:t>Frequently Asked Questions:</w:t>
            </w:r>
            <w:r w:rsidR="001621B1">
              <w:rPr>
                <w:rFonts w:asciiTheme="majorHAnsi" w:hAnsiTheme="majorHAnsi"/>
                <w:color w:val="FF5C0B" w:themeColor="accent1"/>
                <w:sz w:val="32"/>
                <w:szCs w:val="32"/>
              </w:rPr>
              <w:t xml:space="preserve"> </w:t>
            </w:r>
            <w:r w:rsidRPr="0061287C">
              <w:rPr>
                <w:b/>
                <w:color w:val="007DC3"/>
                <w:sz w:val="22"/>
              </w:rPr>
              <w:t>Q</w:t>
            </w:r>
            <w:r w:rsidRPr="00AD070D">
              <w:rPr>
                <w:b/>
                <w:color w:val="007DC3"/>
                <w:sz w:val="22"/>
              </w:rPr>
              <w:t xml:space="preserve">: </w:t>
            </w:r>
            <w:r w:rsidR="009400F7" w:rsidRPr="00AD070D">
              <w:rPr>
                <w:color w:val="auto"/>
                <w:sz w:val="20"/>
                <w:szCs w:val="20"/>
              </w:rPr>
              <w:t>I’m trying to do my progress reports, and I get a message that there is no current IEP for that student</w:t>
            </w:r>
            <w:r w:rsidR="00B73453" w:rsidRPr="00AD070D">
              <w:rPr>
                <w:color w:val="auto"/>
                <w:sz w:val="20"/>
                <w:szCs w:val="20"/>
              </w:rPr>
              <w:t>. How can I complete my progress reports</w:t>
            </w:r>
            <w:r w:rsidRPr="00AD070D">
              <w:rPr>
                <w:color w:val="auto"/>
                <w:sz w:val="20"/>
                <w:szCs w:val="20"/>
              </w:rPr>
              <w:t xml:space="preserve">? </w:t>
            </w:r>
          </w:p>
          <w:p w14:paraId="2F6ACE62" w14:textId="77777777" w:rsidR="006E41FD" w:rsidRDefault="006E41FD" w:rsidP="00944984">
            <w:pPr>
              <w:spacing w:after="120"/>
              <w:jc w:val="both"/>
              <w:rPr>
                <w:sz w:val="22"/>
              </w:rPr>
            </w:pPr>
            <w:r w:rsidRPr="00AD070D">
              <w:rPr>
                <w:b/>
                <w:color w:val="007DC3"/>
                <w:sz w:val="22"/>
              </w:rPr>
              <w:t>A:</w:t>
            </w:r>
            <w:r w:rsidRPr="00AD070D">
              <w:rPr>
                <w:color w:val="007DC3"/>
                <w:sz w:val="22"/>
              </w:rPr>
              <w:t xml:space="preserve"> </w:t>
            </w:r>
            <w:r w:rsidR="00AD070D" w:rsidRPr="00AD070D">
              <w:rPr>
                <w:color w:val="007DC3"/>
                <w:sz w:val="22"/>
              </w:rPr>
              <w:t xml:space="preserve"> </w:t>
            </w:r>
            <w:r w:rsidR="00B73453" w:rsidRPr="00AD070D">
              <w:rPr>
                <w:color w:val="auto"/>
                <w:sz w:val="20"/>
                <w:szCs w:val="20"/>
              </w:rPr>
              <w:t>If the student does have a current IEP, then this error is most likely due to progress reporting periods not being set up correctly. Contact your district administrator, who will need to verify that progress reporting periods are set up and are correctly dated.</w:t>
            </w:r>
          </w:p>
          <w:p w14:paraId="2F7C479D" w14:textId="77777777" w:rsidR="006E41FD" w:rsidRPr="0090348A" w:rsidRDefault="006E41FD" w:rsidP="00944984">
            <w:pPr>
              <w:spacing w:after="120"/>
              <w:jc w:val="both"/>
              <w:rPr>
                <w:b/>
                <w:color w:val="007DC3"/>
                <w:sz w:val="20"/>
                <w:szCs w:val="20"/>
              </w:rPr>
            </w:pPr>
            <w:r w:rsidRPr="0061287C">
              <w:rPr>
                <w:b/>
                <w:color w:val="007DC3"/>
                <w:sz w:val="22"/>
              </w:rPr>
              <w:t>Q</w:t>
            </w:r>
            <w:r w:rsidRPr="0090348A">
              <w:rPr>
                <w:b/>
                <w:color w:val="007DC3"/>
                <w:sz w:val="20"/>
                <w:szCs w:val="20"/>
              </w:rPr>
              <w:t xml:space="preserve">: </w:t>
            </w:r>
            <w:r w:rsidR="001C2796">
              <w:rPr>
                <w:color w:val="auto"/>
                <w:sz w:val="20"/>
                <w:szCs w:val="20"/>
              </w:rPr>
              <w:t xml:space="preserve">How do I dismiss a </w:t>
            </w:r>
            <w:r w:rsidR="00382A9B">
              <w:rPr>
                <w:color w:val="auto"/>
                <w:sz w:val="20"/>
                <w:szCs w:val="20"/>
              </w:rPr>
              <w:t>student from a secondary disability</w:t>
            </w:r>
            <w:r w:rsidRPr="0090348A">
              <w:rPr>
                <w:color w:val="auto"/>
                <w:sz w:val="20"/>
                <w:szCs w:val="20"/>
              </w:rPr>
              <w:t xml:space="preserve">? </w:t>
            </w:r>
          </w:p>
          <w:p w14:paraId="4DD42CD9" w14:textId="77777777" w:rsidR="001C2796" w:rsidRDefault="006E41FD" w:rsidP="00944984">
            <w:pPr>
              <w:spacing w:after="120"/>
              <w:jc w:val="both"/>
              <w:rPr>
                <w:sz w:val="20"/>
                <w:szCs w:val="20"/>
              </w:rPr>
            </w:pPr>
            <w:r w:rsidRPr="00A674A4">
              <w:rPr>
                <w:b/>
                <w:color w:val="007DC3"/>
                <w:sz w:val="22"/>
              </w:rPr>
              <w:t>A:</w:t>
            </w:r>
            <w:r w:rsidRPr="00A674A4">
              <w:rPr>
                <w:color w:val="007DC3"/>
                <w:sz w:val="22"/>
              </w:rPr>
              <w:t xml:space="preserve"> </w:t>
            </w:r>
            <w:r w:rsidR="00382A9B" w:rsidRPr="00382A9B">
              <w:rPr>
                <w:sz w:val="20"/>
                <w:szCs w:val="20"/>
              </w:rPr>
              <w:t>Contact the Eligibility team for an eligibility meeting. Choose ‘Parent Contact’, ‘Notification of Meeting.’ Click the ‘Eligibility Process’. Select the ‘Evaluation’ tab and enter recent evaluation results. Checkmark ‘Include on Doc.’ Access the Eligibility Determination page and remove the secondary disability from the drop down box. Conduct the Eligibility Meeting. Present the draft eligibility to the team. Upon input, Click ‘Create Final’ and complete and Finalize the Written Notice</w:t>
            </w:r>
            <w:r w:rsidR="00AC5AFF">
              <w:rPr>
                <w:sz w:val="20"/>
                <w:szCs w:val="20"/>
              </w:rPr>
              <w:t xml:space="preserve">. </w:t>
            </w:r>
          </w:p>
          <w:p w14:paraId="5FC9605D" w14:textId="77777777" w:rsidR="00AC5AFF" w:rsidRPr="0090348A" w:rsidRDefault="00AC5AFF" w:rsidP="00944984">
            <w:pPr>
              <w:spacing w:after="120"/>
              <w:jc w:val="both"/>
              <w:rPr>
                <w:b/>
                <w:color w:val="007DC3"/>
                <w:sz w:val="20"/>
                <w:szCs w:val="20"/>
              </w:rPr>
            </w:pPr>
            <w:r w:rsidRPr="0061287C">
              <w:rPr>
                <w:b/>
                <w:color w:val="007DC3"/>
                <w:sz w:val="22"/>
              </w:rPr>
              <w:t>Q</w:t>
            </w:r>
            <w:r w:rsidRPr="0090348A">
              <w:rPr>
                <w:b/>
                <w:color w:val="007DC3"/>
                <w:sz w:val="20"/>
                <w:szCs w:val="20"/>
              </w:rPr>
              <w:t xml:space="preserve">: </w:t>
            </w:r>
            <w:r>
              <w:rPr>
                <w:color w:val="auto"/>
                <w:sz w:val="20"/>
                <w:szCs w:val="20"/>
              </w:rPr>
              <w:t>How do I dismiss a student from a related service</w:t>
            </w:r>
            <w:r w:rsidRPr="0090348A">
              <w:rPr>
                <w:color w:val="auto"/>
                <w:sz w:val="20"/>
                <w:szCs w:val="20"/>
              </w:rPr>
              <w:t xml:space="preserve">? </w:t>
            </w:r>
          </w:p>
          <w:p w14:paraId="4B82C054" w14:textId="77777777" w:rsidR="00AC5AFF" w:rsidRDefault="00AC5AFF" w:rsidP="00944984">
            <w:pPr>
              <w:spacing w:after="120"/>
              <w:jc w:val="both"/>
              <w:rPr>
                <w:sz w:val="20"/>
                <w:szCs w:val="20"/>
              </w:rPr>
            </w:pPr>
            <w:r w:rsidRPr="00A674A4">
              <w:rPr>
                <w:b/>
                <w:color w:val="007DC3"/>
                <w:sz w:val="22"/>
              </w:rPr>
              <w:t>A:</w:t>
            </w:r>
            <w:r w:rsidRPr="00A674A4">
              <w:rPr>
                <w:color w:val="007DC3"/>
                <w:sz w:val="22"/>
              </w:rPr>
              <w:t xml:space="preserve"> </w:t>
            </w:r>
            <w:r w:rsidR="00944984" w:rsidRPr="00944984">
              <w:rPr>
                <w:sz w:val="20"/>
                <w:szCs w:val="20"/>
              </w:rPr>
              <w:t>Once you have searched and selected your student in OK EdPlan- click the ‘IEP Process’. Select the Services page and change the end date to show that services have stopped. The user will then need to click the Create Final page and choose either Subsequent IEP or IEP Addendum for the meeting purpose. Subsequent IEP would be Best Practice.</w:t>
            </w:r>
          </w:p>
          <w:p w14:paraId="7219299C" w14:textId="77777777" w:rsidR="006E41FD" w:rsidRPr="00AD070D" w:rsidRDefault="006E41FD" w:rsidP="00944984">
            <w:pPr>
              <w:spacing w:after="120"/>
              <w:jc w:val="both"/>
              <w:rPr>
                <w:b/>
                <w:color w:val="007DC3"/>
                <w:sz w:val="22"/>
              </w:rPr>
            </w:pPr>
            <w:r w:rsidRPr="0061287C">
              <w:rPr>
                <w:b/>
                <w:color w:val="007DC3"/>
                <w:sz w:val="22"/>
              </w:rPr>
              <w:t>Q</w:t>
            </w:r>
            <w:r w:rsidRPr="00AD070D">
              <w:rPr>
                <w:b/>
                <w:color w:val="007DC3"/>
                <w:sz w:val="22"/>
              </w:rPr>
              <w:t xml:space="preserve">: </w:t>
            </w:r>
            <w:r w:rsidR="00E4428F" w:rsidRPr="00AD070D">
              <w:rPr>
                <w:color w:val="auto"/>
                <w:sz w:val="20"/>
                <w:szCs w:val="20"/>
              </w:rPr>
              <w:t>I have a transfer student who shows a red stop sign, but I’ve accepted the transferred IEP. How do I get rid of the stop sign</w:t>
            </w:r>
            <w:r w:rsidRPr="00AD070D">
              <w:rPr>
                <w:color w:val="auto"/>
                <w:sz w:val="20"/>
                <w:szCs w:val="20"/>
              </w:rPr>
              <w:t>?</w:t>
            </w:r>
            <w:r w:rsidRPr="00AD070D">
              <w:rPr>
                <w:color w:val="auto"/>
                <w:sz w:val="22"/>
              </w:rPr>
              <w:t xml:space="preserve"> </w:t>
            </w:r>
          </w:p>
          <w:p w14:paraId="4A5E305F" w14:textId="77777777" w:rsidR="006E41FD" w:rsidRDefault="006E41FD" w:rsidP="00E4428F">
            <w:pPr>
              <w:spacing w:after="120"/>
              <w:jc w:val="both"/>
              <w:rPr>
                <w:sz w:val="20"/>
                <w:szCs w:val="20"/>
              </w:rPr>
            </w:pPr>
            <w:r w:rsidRPr="00AD070D">
              <w:rPr>
                <w:b/>
                <w:color w:val="007DC3"/>
                <w:sz w:val="22"/>
              </w:rPr>
              <w:t>A:</w:t>
            </w:r>
            <w:r w:rsidRPr="00AD070D">
              <w:rPr>
                <w:color w:val="007DC3"/>
                <w:sz w:val="22"/>
              </w:rPr>
              <w:t xml:space="preserve"> </w:t>
            </w:r>
            <w:r w:rsidR="00E4428F" w:rsidRPr="00AD070D">
              <w:rPr>
                <w:sz w:val="20"/>
                <w:szCs w:val="20"/>
              </w:rPr>
              <w:t>In the student history screen, 0ften the date of the transfer of records is after the date the IEP has been accepted. Ask your district administrator to update the date of transfer of records so that it matches the date the IEP was accepted.</w:t>
            </w:r>
            <w:r w:rsidR="00E4428F">
              <w:rPr>
                <w:sz w:val="20"/>
                <w:szCs w:val="20"/>
              </w:rPr>
              <w:t xml:space="preserve"> </w:t>
            </w:r>
          </w:p>
          <w:p w14:paraId="1A72792A" w14:textId="77777777" w:rsidR="006C2171" w:rsidRDefault="006C2171" w:rsidP="006C2171">
            <w:pPr>
              <w:rPr>
                <w:rFonts w:cs="Arial"/>
                <w:color w:val="000000" w:themeColor="text1"/>
                <w:sz w:val="20"/>
                <w:szCs w:val="20"/>
              </w:rPr>
            </w:pPr>
            <w:r w:rsidRPr="006C2171">
              <w:rPr>
                <w:b/>
                <w:color w:val="007DC3"/>
                <w:sz w:val="22"/>
              </w:rPr>
              <w:t>Q:</w:t>
            </w:r>
            <w:r>
              <w:rPr>
                <w:rFonts w:cs="Arial"/>
                <w:color w:val="000000" w:themeColor="text1"/>
                <w:sz w:val="20"/>
                <w:szCs w:val="20"/>
              </w:rPr>
              <w:t xml:space="preserve"> How do I convert a text file to excel?</w:t>
            </w:r>
          </w:p>
          <w:p w14:paraId="349F1321" w14:textId="77777777" w:rsidR="006C2171" w:rsidRDefault="006C2171" w:rsidP="006C2171">
            <w:pPr>
              <w:rPr>
                <w:sz w:val="22"/>
              </w:rPr>
            </w:pPr>
            <w:r w:rsidRPr="006C2171">
              <w:rPr>
                <w:b/>
                <w:color w:val="007DC3"/>
                <w:sz w:val="22"/>
              </w:rPr>
              <w:t>A:</w:t>
            </w:r>
            <w:r>
              <w:rPr>
                <w:rFonts w:cs="Arial"/>
                <w:color w:val="000000" w:themeColor="text1"/>
                <w:sz w:val="20"/>
                <w:szCs w:val="20"/>
              </w:rPr>
              <w:t xml:space="preserve"> </w:t>
            </w:r>
            <w:r w:rsidRPr="00016767">
              <w:rPr>
                <w:rFonts w:cs="Arial"/>
                <w:color w:val="000000" w:themeColor="text1"/>
                <w:sz w:val="20"/>
                <w:szCs w:val="20"/>
              </w:rPr>
              <w:t xml:space="preserve">Right click on the report name, and choose "save link as." You'll get a dialog box where you can save the report. Just remember where you save it!  Then open Excel, and choose "File" and "Open," and then select your report. You'll see a Text Import Wizard, click Next, Next, and then Finish, and your report will open in Excel.  If it's a report you want to keep in that format, click Save As, and that will save it as an Excel file. </w:t>
            </w:r>
          </w:p>
        </w:tc>
        <w:tc>
          <w:tcPr>
            <w:tcW w:w="262" w:type="dxa"/>
          </w:tcPr>
          <w:p w14:paraId="55ADAEC8" w14:textId="77777777" w:rsidR="006E41FD" w:rsidRPr="00944984" w:rsidRDefault="006E41FD" w:rsidP="00FF1836">
            <w:pPr>
              <w:spacing w:after="200"/>
              <w:jc w:val="both"/>
              <w:rPr>
                <w:sz w:val="20"/>
                <w:szCs w:val="20"/>
              </w:rPr>
            </w:pPr>
          </w:p>
        </w:tc>
        <w:tc>
          <w:tcPr>
            <w:tcW w:w="5606" w:type="dxa"/>
          </w:tcPr>
          <w:p w14:paraId="031707AD" w14:textId="77777777" w:rsidR="009B63D5" w:rsidRDefault="009B63D5" w:rsidP="00944984">
            <w:pPr>
              <w:spacing w:after="120"/>
              <w:jc w:val="both"/>
              <w:rPr>
                <w:b/>
                <w:color w:val="007DC3"/>
                <w:sz w:val="22"/>
              </w:rPr>
            </w:pPr>
          </w:p>
          <w:p w14:paraId="258E233C" w14:textId="77777777" w:rsidR="009D71AA" w:rsidRPr="0090348A" w:rsidRDefault="009D71AA" w:rsidP="009D71AA">
            <w:pPr>
              <w:spacing w:after="120"/>
              <w:jc w:val="both"/>
              <w:rPr>
                <w:b/>
                <w:color w:val="007DC3"/>
                <w:sz w:val="20"/>
                <w:szCs w:val="20"/>
              </w:rPr>
            </w:pPr>
            <w:r w:rsidRPr="0061287C">
              <w:rPr>
                <w:b/>
                <w:color w:val="007DC3"/>
                <w:sz w:val="22"/>
              </w:rPr>
              <w:t xml:space="preserve">Q: </w:t>
            </w:r>
            <w:r>
              <w:rPr>
                <w:color w:val="auto"/>
                <w:sz w:val="20"/>
                <w:szCs w:val="20"/>
              </w:rPr>
              <w:t>How can I print multiple documents for students at one time?</w:t>
            </w:r>
            <w:r w:rsidRPr="0090348A">
              <w:rPr>
                <w:color w:val="auto"/>
                <w:sz w:val="20"/>
                <w:szCs w:val="20"/>
              </w:rPr>
              <w:t xml:space="preserve">  </w:t>
            </w:r>
          </w:p>
          <w:p w14:paraId="58EA6ECB" w14:textId="77777777" w:rsidR="00016767" w:rsidRDefault="009D71AA" w:rsidP="009D71AA">
            <w:pPr>
              <w:spacing w:after="120"/>
              <w:jc w:val="both"/>
              <w:rPr>
                <w:color w:val="auto"/>
                <w:sz w:val="20"/>
                <w:szCs w:val="20"/>
              </w:rPr>
            </w:pPr>
            <w:r w:rsidRPr="00A674A4">
              <w:rPr>
                <w:b/>
                <w:color w:val="007DC3"/>
                <w:sz w:val="22"/>
              </w:rPr>
              <w:t>A:</w:t>
            </w:r>
            <w:r>
              <w:rPr>
                <w:color w:val="007DC3"/>
                <w:sz w:val="22"/>
              </w:rPr>
              <w:t xml:space="preserve"> </w:t>
            </w:r>
            <w:r w:rsidRPr="009738D8">
              <w:rPr>
                <w:color w:val="auto"/>
                <w:sz w:val="20"/>
                <w:szCs w:val="20"/>
              </w:rPr>
              <w:t xml:space="preserve">Click on ‘My Docs’. Select ‘Batch’ for the documents that you would like to mass print. Click ‘View Document Batch’ and the documents will be able to view. Select the printer icon to begin printing the documentation. This can be done for Progress Report, multiple IEP meetings in a week, Notification of Meeting, etc. </w:t>
            </w:r>
            <w:r w:rsidRPr="0090348A">
              <w:rPr>
                <w:color w:val="auto"/>
                <w:sz w:val="20"/>
                <w:szCs w:val="20"/>
              </w:rPr>
              <w:t xml:space="preserve"> </w:t>
            </w:r>
          </w:p>
          <w:p w14:paraId="34A942DB" w14:textId="77777777" w:rsidR="009B064A" w:rsidRPr="0090348A" w:rsidRDefault="009B064A" w:rsidP="009D71AA">
            <w:pPr>
              <w:spacing w:after="120"/>
              <w:jc w:val="both"/>
              <w:rPr>
                <w:b/>
                <w:color w:val="007DC3"/>
                <w:sz w:val="20"/>
                <w:szCs w:val="20"/>
              </w:rPr>
            </w:pPr>
            <w:r w:rsidRPr="0061287C">
              <w:rPr>
                <w:b/>
                <w:color w:val="007DC3"/>
                <w:sz w:val="22"/>
              </w:rPr>
              <w:t xml:space="preserve">Q: </w:t>
            </w:r>
            <w:r w:rsidRPr="0090348A">
              <w:rPr>
                <w:color w:val="auto"/>
                <w:sz w:val="20"/>
                <w:szCs w:val="20"/>
              </w:rPr>
              <w:t>Where can I look for issu</w:t>
            </w:r>
            <w:r>
              <w:rPr>
                <w:color w:val="auto"/>
                <w:sz w:val="20"/>
                <w:szCs w:val="20"/>
              </w:rPr>
              <w:t>es/bugs being worked on by OKEdP</w:t>
            </w:r>
            <w:r w:rsidRPr="0090348A">
              <w:rPr>
                <w:color w:val="auto"/>
                <w:sz w:val="20"/>
                <w:szCs w:val="20"/>
              </w:rPr>
              <w:t xml:space="preserve">lan? </w:t>
            </w:r>
          </w:p>
          <w:p w14:paraId="5C768E9E" w14:textId="77777777" w:rsidR="00CA7A0C" w:rsidRPr="0090348A" w:rsidRDefault="009B064A" w:rsidP="009B064A">
            <w:pPr>
              <w:spacing w:after="120"/>
              <w:jc w:val="both"/>
              <w:rPr>
                <w:color w:val="auto"/>
                <w:sz w:val="20"/>
                <w:szCs w:val="20"/>
              </w:rPr>
            </w:pPr>
            <w:r w:rsidRPr="00A674A4">
              <w:rPr>
                <w:b/>
                <w:color w:val="007DC3"/>
                <w:sz w:val="22"/>
              </w:rPr>
              <w:t>A:</w:t>
            </w:r>
            <w:r>
              <w:rPr>
                <w:color w:val="007DC3"/>
                <w:sz w:val="22"/>
              </w:rPr>
              <w:t xml:space="preserve"> </w:t>
            </w:r>
            <w:r w:rsidRPr="0090348A">
              <w:rPr>
                <w:color w:val="auto"/>
                <w:sz w:val="20"/>
                <w:szCs w:val="20"/>
              </w:rPr>
              <w:t>PCG</w:t>
            </w:r>
            <w:r w:rsidRPr="0090348A">
              <w:rPr>
                <w:color w:val="007DC3"/>
                <w:sz w:val="20"/>
                <w:szCs w:val="20"/>
              </w:rPr>
              <w:t xml:space="preserve"> </w:t>
            </w:r>
            <w:r w:rsidRPr="0090348A">
              <w:rPr>
                <w:color w:val="auto"/>
                <w:sz w:val="20"/>
                <w:szCs w:val="20"/>
              </w:rPr>
              <w:t xml:space="preserve">updates the Main Page as soon as something is reported as a bug. Before notifying the ‘Message Board’ please check to see if </w:t>
            </w:r>
            <w:r w:rsidR="00CA7A0C" w:rsidRPr="0090348A">
              <w:rPr>
                <w:color w:val="auto"/>
                <w:sz w:val="20"/>
                <w:szCs w:val="20"/>
              </w:rPr>
              <w:t xml:space="preserve">the issue has been reported. Once something has been fixed it will turn from red to green notifying the districts it has been completed. </w:t>
            </w:r>
          </w:p>
          <w:p w14:paraId="4B4A330B" w14:textId="77777777" w:rsidR="00CE3631" w:rsidRPr="00944984" w:rsidRDefault="00CE3631" w:rsidP="00944984">
            <w:pPr>
              <w:spacing w:after="120"/>
              <w:jc w:val="both"/>
              <w:rPr>
                <w:sz w:val="20"/>
                <w:szCs w:val="20"/>
              </w:rPr>
            </w:pPr>
            <w:r w:rsidRPr="00944984">
              <w:rPr>
                <w:b/>
                <w:color w:val="007DC3"/>
                <w:sz w:val="22"/>
              </w:rPr>
              <w:t>Q:</w:t>
            </w:r>
            <w:r w:rsidRPr="00944984">
              <w:rPr>
                <w:sz w:val="20"/>
                <w:szCs w:val="20"/>
              </w:rPr>
              <w:t xml:space="preserve"> How do I turn the ‘T’ (transfer symbol) into a green check mark?   </w:t>
            </w:r>
          </w:p>
          <w:p w14:paraId="7894F932" w14:textId="77777777" w:rsidR="00CE3631" w:rsidRPr="00944984" w:rsidRDefault="00CE3631" w:rsidP="00944984">
            <w:pPr>
              <w:spacing w:after="120"/>
              <w:jc w:val="both"/>
              <w:rPr>
                <w:sz w:val="20"/>
                <w:szCs w:val="20"/>
              </w:rPr>
            </w:pPr>
            <w:r w:rsidRPr="00944984">
              <w:rPr>
                <w:b/>
                <w:color w:val="007DC3"/>
                <w:sz w:val="22"/>
              </w:rPr>
              <w:t>A:</w:t>
            </w:r>
            <w:r w:rsidRPr="00944984">
              <w:rPr>
                <w:sz w:val="20"/>
                <w:szCs w:val="20"/>
              </w:rPr>
              <w:t xml:space="preserve"> Once a student’s record has been transferred into your district someone will need to accept the IEP. Users will need to open each page of the IEP and save the information by clicking “update the database”. The begin date on the Create Draft/Final page should be the date the student enrolled in your district. The IEP will need to be finalized in your district even if it was current when you received the transfer. The State has added documentation for this process on the Main Page of OK EdPlan under Documents select the State tab and then choose Accepting an In-State IEP.</w:t>
            </w:r>
          </w:p>
          <w:p w14:paraId="0628E8F5" w14:textId="77777777" w:rsidR="00CE3631" w:rsidRPr="00944984" w:rsidRDefault="00CE3631" w:rsidP="00AE1B82">
            <w:pPr>
              <w:jc w:val="both"/>
              <w:rPr>
                <w:sz w:val="20"/>
                <w:szCs w:val="20"/>
              </w:rPr>
            </w:pPr>
          </w:p>
          <w:tbl>
            <w:tblPr>
              <w:tblStyle w:val="TableGrid"/>
              <w:tblpPr w:leftFromText="180" w:rightFromText="180" w:vertAnchor="text" w:horzAnchor="margin" w:tblpY="-169"/>
              <w:tblOverlap w:val="never"/>
              <w:tblW w:w="5290" w:type="dxa"/>
              <w:tblLayout w:type="fixed"/>
              <w:tblLook w:val="04A0" w:firstRow="1" w:lastRow="0" w:firstColumn="1" w:lastColumn="0" w:noHBand="0" w:noVBand="1"/>
            </w:tblPr>
            <w:tblGrid>
              <w:gridCol w:w="5290"/>
            </w:tblGrid>
            <w:tr w:rsidR="006E41FD" w:rsidRPr="00944984" w14:paraId="708E88E0" w14:textId="77777777" w:rsidTr="002357BE">
              <w:trPr>
                <w:trHeight w:val="255"/>
              </w:trPr>
              <w:tc>
                <w:tcPr>
                  <w:tcW w:w="5290" w:type="dxa"/>
                  <w:shd w:val="clear" w:color="auto" w:fill="007DC3"/>
                </w:tcPr>
                <w:p w14:paraId="6A7DA0CB" w14:textId="77777777" w:rsidR="006E41FD" w:rsidRPr="00944984" w:rsidRDefault="006E41FD" w:rsidP="00FF1836">
                  <w:pPr>
                    <w:pStyle w:val="ListParagraph"/>
                    <w:spacing w:after="0"/>
                    <w:ind w:left="0"/>
                    <w:jc w:val="center"/>
                    <w:rPr>
                      <w:sz w:val="20"/>
                      <w:szCs w:val="20"/>
                    </w:rPr>
                  </w:pPr>
                  <w:r w:rsidRPr="00944984">
                    <w:rPr>
                      <w:sz w:val="20"/>
                      <w:szCs w:val="20"/>
                    </w:rPr>
                    <w:t xml:space="preserve"> Terms to Remember</w:t>
                  </w:r>
                </w:p>
              </w:tc>
            </w:tr>
            <w:tr w:rsidR="00F426BC" w:rsidRPr="00944984" w14:paraId="7318E039" w14:textId="77777777" w:rsidTr="002357BE">
              <w:trPr>
                <w:trHeight w:val="427"/>
              </w:trPr>
              <w:tc>
                <w:tcPr>
                  <w:tcW w:w="5290" w:type="dxa"/>
                  <w:shd w:val="clear" w:color="auto" w:fill="auto"/>
                </w:tcPr>
                <w:p w14:paraId="2725E041" w14:textId="77777777" w:rsidR="00F426BC" w:rsidRPr="00944984" w:rsidRDefault="001C2796" w:rsidP="00FF1836">
                  <w:pPr>
                    <w:pStyle w:val="ListParagraph"/>
                    <w:spacing w:after="0"/>
                    <w:ind w:left="0"/>
                    <w:jc w:val="both"/>
                    <w:rPr>
                      <w:sz w:val="20"/>
                      <w:szCs w:val="20"/>
                    </w:rPr>
                  </w:pPr>
                  <w:r w:rsidRPr="00944984">
                    <w:rPr>
                      <w:noProof/>
                      <w:sz w:val="20"/>
                      <w:szCs w:val="20"/>
                    </w:rPr>
                    <w:drawing>
                      <wp:inline distT="0" distB="0" distL="0" distR="0" wp14:anchorId="1B3C9B2B" wp14:editId="7F197598">
                        <wp:extent cx="19050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63" t="23292" r="98311" b="74447"/>
                                <a:stretch/>
                              </pic:blipFill>
                              <pic:spPr bwMode="auto">
                                <a:xfrm>
                                  <a:off x="0" y="0"/>
                                  <a:ext cx="191747" cy="191747"/>
                                </a:xfrm>
                                <a:prstGeom prst="rect">
                                  <a:avLst/>
                                </a:prstGeom>
                                <a:ln>
                                  <a:noFill/>
                                </a:ln>
                                <a:extLst>
                                  <a:ext uri="{53640926-AAD7-44D8-BBD7-CCE9431645EC}">
                                    <a14:shadowObscured xmlns:a14="http://schemas.microsoft.com/office/drawing/2010/main"/>
                                  </a:ext>
                                </a:extLst>
                              </pic:spPr>
                            </pic:pic>
                          </a:graphicData>
                        </a:graphic>
                      </wp:inline>
                    </w:drawing>
                  </w:r>
                  <w:r w:rsidRPr="00944984">
                    <w:rPr>
                      <w:sz w:val="20"/>
                      <w:szCs w:val="20"/>
                    </w:rPr>
                    <w:t xml:space="preserve"> - Six months prior to the child’s 6th birthday a question mark will appear as a reminder the ECE data is required within 6 months</w:t>
                  </w:r>
                </w:p>
              </w:tc>
            </w:tr>
            <w:tr w:rsidR="00F426BC" w:rsidRPr="00944984" w14:paraId="7D6740D8" w14:textId="77777777" w:rsidTr="002357BE">
              <w:trPr>
                <w:trHeight w:val="427"/>
              </w:trPr>
              <w:tc>
                <w:tcPr>
                  <w:tcW w:w="5290" w:type="dxa"/>
                  <w:shd w:val="clear" w:color="auto" w:fill="auto"/>
                </w:tcPr>
                <w:p w14:paraId="1C5ED6E8" w14:textId="77777777" w:rsidR="00F426BC" w:rsidRPr="00944984" w:rsidRDefault="001C2796" w:rsidP="00FF1836">
                  <w:pPr>
                    <w:pStyle w:val="ListParagraph"/>
                    <w:spacing w:after="0"/>
                    <w:ind w:left="0"/>
                    <w:jc w:val="both"/>
                    <w:rPr>
                      <w:sz w:val="20"/>
                      <w:szCs w:val="20"/>
                    </w:rPr>
                  </w:pPr>
                  <w:r w:rsidRPr="00944984">
                    <w:rPr>
                      <w:noProof/>
                      <w:sz w:val="20"/>
                      <w:szCs w:val="20"/>
                    </w:rPr>
                    <w:drawing>
                      <wp:inline distT="0" distB="0" distL="0" distR="0" wp14:anchorId="0EC1322C" wp14:editId="24AE6F78">
                        <wp:extent cx="213155"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3321" t="17527" r="16197" b="81060"/>
                                <a:stretch/>
                              </pic:blipFill>
                              <pic:spPr bwMode="auto">
                                <a:xfrm>
                                  <a:off x="0" y="0"/>
                                  <a:ext cx="226796" cy="243229"/>
                                </a:xfrm>
                                <a:prstGeom prst="rect">
                                  <a:avLst/>
                                </a:prstGeom>
                                <a:ln>
                                  <a:noFill/>
                                </a:ln>
                                <a:extLst>
                                  <a:ext uri="{53640926-AAD7-44D8-BBD7-CCE9431645EC}">
                                    <a14:shadowObscured xmlns:a14="http://schemas.microsoft.com/office/drawing/2010/main"/>
                                  </a:ext>
                                </a:extLst>
                              </pic:spPr>
                            </pic:pic>
                          </a:graphicData>
                        </a:graphic>
                      </wp:inline>
                    </w:drawing>
                  </w:r>
                  <w:r w:rsidRPr="00944984">
                    <w:rPr>
                      <w:sz w:val="20"/>
                      <w:szCs w:val="20"/>
                    </w:rPr>
                    <w:t xml:space="preserve"> - Once the student has turned 6 years old and has an entrance date of greater than 180 the symbol will turn red to indicate the information is past due.</w:t>
                  </w:r>
                </w:p>
              </w:tc>
            </w:tr>
            <w:tr w:rsidR="009738D8" w:rsidRPr="00944984" w14:paraId="2501342A" w14:textId="77777777" w:rsidTr="002357BE">
              <w:trPr>
                <w:trHeight w:val="427"/>
              </w:trPr>
              <w:tc>
                <w:tcPr>
                  <w:tcW w:w="5290" w:type="dxa"/>
                  <w:shd w:val="clear" w:color="auto" w:fill="auto"/>
                </w:tcPr>
                <w:p w14:paraId="7D2F9201" w14:textId="77777777" w:rsidR="009738D8" w:rsidRPr="00944984" w:rsidRDefault="009738D8" w:rsidP="00FF1836">
                  <w:pPr>
                    <w:pStyle w:val="ListParagraph"/>
                    <w:spacing w:after="0"/>
                    <w:ind w:left="0"/>
                    <w:jc w:val="both"/>
                    <w:rPr>
                      <w:sz w:val="20"/>
                      <w:szCs w:val="20"/>
                    </w:rPr>
                  </w:pPr>
                  <w:r w:rsidRPr="00944984">
                    <w:rPr>
                      <w:noProof/>
                      <w:sz w:val="20"/>
                      <w:szCs w:val="20"/>
                    </w:rPr>
                    <w:drawing>
                      <wp:inline distT="0" distB="0" distL="0" distR="0" wp14:anchorId="52F70BE2" wp14:editId="6A8FCD44">
                        <wp:extent cx="212725" cy="193387"/>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4360" t="3199" r="93251" b="84804"/>
                                <a:stretch/>
                              </pic:blipFill>
                              <pic:spPr bwMode="auto">
                                <a:xfrm>
                                  <a:off x="0" y="0"/>
                                  <a:ext cx="226532" cy="205939"/>
                                </a:xfrm>
                                <a:prstGeom prst="rect">
                                  <a:avLst/>
                                </a:prstGeom>
                                <a:ln>
                                  <a:noFill/>
                                </a:ln>
                                <a:extLst>
                                  <a:ext uri="{53640926-AAD7-44D8-BBD7-CCE9431645EC}">
                                    <a14:shadowObscured xmlns:a14="http://schemas.microsoft.com/office/drawing/2010/main"/>
                                  </a:ext>
                                </a:extLst>
                              </pic:spPr>
                            </pic:pic>
                          </a:graphicData>
                        </a:graphic>
                      </wp:inline>
                    </w:drawing>
                  </w:r>
                  <w:r w:rsidRPr="00944984">
                    <w:rPr>
                      <w:sz w:val="20"/>
                      <w:szCs w:val="20"/>
                    </w:rPr>
                    <w:t xml:space="preserve"> - Discontinue timeline when parent revokes consent for evaluations. </w:t>
                  </w:r>
                </w:p>
              </w:tc>
            </w:tr>
            <w:tr w:rsidR="006E41FD" w:rsidRPr="00944984" w14:paraId="03047659" w14:textId="77777777" w:rsidTr="002357BE">
              <w:trPr>
                <w:trHeight w:val="427"/>
              </w:trPr>
              <w:tc>
                <w:tcPr>
                  <w:tcW w:w="5290" w:type="dxa"/>
                  <w:shd w:val="clear" w:color="auto" w:fill="auto"/>
                </w:tcPr>
                <w:p w14:paraId="3A3AF637" w14:textId="77777777" w:rsidR="006E41FD" w:rsidRPr="00944984" w:rsidRDefault="006E41FD" w:rsidP="00FF1836">
                  <w:pPr>
                    <w:pStyle w:val="ListParagraph"/>
                    <w:spacing w:after="0"/>
                    <w:ind w:left="0"/>
                    <w:jc w:val="both"/>
                    <w:rPr>
                      <w:sz w:val="20"/>
                      <w:szCs w:val="20"/>
                    </w:rPr>
                  </w:pPr>
                  <w:r w:rsidRPr="00944984">
                    <w:rPr>
                      <w:sz w:val="20"/>
                      <w:szCs w:val="20"/>
                    </w:rPr>
                    <w:t xml:space="preserve">SIS – Student Information System ex. Powerschool, Wengage, Infinite Campus, etc. </w:t>
                  </w:r>
                </w:p>
              </w:tc>
            </w:tr>
            <w:tr w:rsidR="006E41FD" w:rsidRPr="00944984" w14:paraId="04EBFDFF" w14:textId="77777777" w:rsidTr="002357BE">
              <w:trPr>
                <w:trHeight w:val="431"/>
              </w:trPr>
              <w:tc>
                <w:tcPr>
                  <w:tcW w:w="5290" w:type="dxa"/>
                  <w:shd w:val="clear" w:color="auto" w:fill="auto"/>
                </w:tcPr>
                <w:p w14:paraId="5D3CEA0E" w14:textId="77777777" w:rsidR="006E41FD" w:rsidRPr="00944984" w:rsidRDefault="006E41FD" w:rsidP="00FF1836">
                  <w:pPr>
                    <w:pStyle w:val="ListParagraph"/>
                    <w:spacing w:after="0"/>
                    <w:ind w:left="0"/>
                    <w:jc w:val="both"/>
                    <w:rPr>
                      <w:sz w:val="20"/>
                      <w:szCs w:val="20"/>
                    </w:rPr>
                  </w:pPr>
                  <w:r w:rsidRPr="00944984">
                    <w:rPr>
                      <w:sz w:val="20"/>
                      <w:szCs w:val="20"/>
                    </w:rPr>
                    <w:t xml:space="preserve">Workspace – The Workspace is used for entering information into a student’s record in OK EdPlan.  Editing and viewing information in the ‘Workspace’ is available based on user type permission.  </w:t>
                  </w:r>
                </w:p>
              </w:tc>
            </w:tr>
            <w:tr w:rsidR="006E41FD" w:rsidRPr="00944984" w14:paraId="67785905" w14:textId="77777777" w:rsidTr="002357BE">
              <w:trPr>
                <w:trHeight w:val="655"/>
              </w:trPr>
              <w:tc>
                <w:tcPr>
                  <w:tcW w:w="5290" w:type="dxa"/>
                  <w:shd w:val="clear" w:color="auto" w:fill="auto"/>
                </w:tcPr>
                <w:p w14:paraId="6C7BE11F" w14:textId="77777777" w:rsidR="006E41FD" w:rsidRPr="00944984" w:rsidRDefault="006E41FD" w:rsidP="00FF1836">
                  <w:pPr>
                    <w:pStyle w:val="ListParagraph"/>
                    <w:spacing w:after="0"/>
                    <w:ind w:left="0"/>
                    <w:jc w:val="both"/>
                    <w:rPr>
                      <w:sz w:val="20"/>
                      <w:szCs w:val="20"/>
                    </w:rPr>
                  </w:pPr>
                  <w:r w:rsidRPr="00944984">
                    <w:rPr>
                      <w:sz w:val="20"/>
                      <w:szCs w:val="20"/>
                    </w:rPr>
                    <w:t>Event – Final version of some items create an event in the system.  Events are directly tied to timelines. Events can be viewed on each student by clicking the ‘Student History’ tab.</w:t>
                  </w:r>
                </w:p>
              </w:tc>
            </w:tr>
            <w:tr w:rsidR="006E41FD" w:rsidRPr="00944984" w14:paraId="772F78F4" w14:textId="77777777" w:rsidTr="002357BE">
              <w:trPr>
                <w:trHeight w:val="628"/>
              </w:trPr>
              <w:tc>
                <w:tcPr>
                  <w:tcW w:w="5290" w:type="dxa"/>
                </w:tcPr>
                <w:p w14:paraId="0EFC1147" w14:textId="77777777" w:rsidR="006E41FD" w:rsidRPr="00944984" w:rsidRDefault="006E41FD" w:rsidP="00FF1836">
                  <w:pPr>
                    <w:pStyle w:val="ListParagraph"/>
                    <w:spacing w:after="0"/>
                    <w:ind w:left="0"/>
                    <w:jc w:val="both"/>
                    <w:rPr>
                      <w:sz w:val="20"/>
                      <w:szCs w:val="20"/>
                    </w:rPr>
                  </w:pPr>
                  <w:r w:rsidRPr="00944984">
                    <w:rPr>
                      <w:sz w:val="20"/>
                      <w:szCs w:val="20"/>
                    </w:rPr>
                    <w:t xml:space="preserve">Student History – This screen will give a historical view of the student’s record to review dates and meeting types. If you want to know why something is out of compliance always check ‘Student History’ first. </w:t>
                  </w:r>
                </w:p>
              </w:tc>
            </w:tr>
          </w:tbl>
          <w:p w14:paraId="73401043" w14:textId="77777777" w:rsidR="006E41FD" w:rsidRPr="00944984" w:rsidRDefault="006E41FD" w:rsidP="00FF1836">
            <w:pPr>
              <w:spacing w:after="200"/>
              <w:jc w:val="center"/>
              <w:rPr>
                <w:sz w:val="20"/>
                <w:szCs w:val="20"/>
              </w:rPr>
            </w:pPr>
          </w:p>
        </w:tc>
      </w:tr>
    </w:tbl>
    <w:p w14:paraId="184F4A47" w14:textId="77777777" w:rsidR="006E41FD" w:rsidRPr="002357BE" w:rsidRDefault="006E41FD" w:rsidP="002357BE">
      <w:pPr>
        <w:rPr>
          <w:sz w:val="20"/>
          <w:szCs w:val="20"/>
        </w:rPr>
      </w:pPr>
    </w:p>
    <w:sectPr w:rsidR="006E41FD" w:rsidRPr="002357BE" w:rsidSect="000C0241">
      <w:type w:val="continuous"/>
      <w:pgSz w:w="12240" w:h="15840" w:code="1"/>
      <w:pgMar w:top="720" w:right="360" w:bottom="720" w:left="360" w:header="360" w:footer="0" w:gutter="0"/>
      <w:cols w:space="504"/>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all, Cory" w:date="2017-05-30T11:19:00Z" w:initials="WC">
    <w:p w14:paraId="29C2A6AF" w14:textId="77777777" w:rsidR="00E27B6B" w:rsidRDefault="00E27B6B">
      <w:pPr>
        <w:pStyle w:val="CommentText"/>
      </w:pPr>
      <w:r>
        <w:rPr>
          <w:rStyle w:val="CommentReference"/>
        </w:rPr>
        <w:annotationRef/>
      </w:r>
      <w:r>
        <w:t>Angela, would you like to add any of the summer enhancements or maybe we should wait till July’s newsletter?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C2A6A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B9042" w14:textId="77777777" w:rsidR="00FB3F7F" w:rsidRDefault="00FB3F7F">
      <w:pPr>
        <w:spacing w:after="0"/>
      </w:pPr>
      <w:r>
        <w:separator/>
      </w:r>
    </w:p>
    <w:p w14:paraId="7C9A2AF6" w14:textId="77777777" w:rsidR="00FB3F7F" w:rsidRDefault="00FB3F7F"/>
    <w:p w14:paraId="416F0A4A" w14:textId="77777777" w:rsidR="00FB3F7F" w:rsidRDefault="00FB3F7F"/>
  </w:endnote>
  <w:endnote w:type="continuationSeparator" w:id="0">
    <w:p w14:paraId="5236876E" w14:textId="77777777" w:rsidR="00FB3F7F" w:rsidRDefault="00FB3F7F">
      <w:pPr>
        <w:spacing w:after="0"/>
      </w:pPr>
      <w:r>
        <w:continuationSeparator/>
      </w:r>
    </w:p>
    <w:p w14:paraId="10F659C3" w14:textId="77777777" w:rsidR="00FB3F7F" w:rsidRDefault="00FB3F7F"/>
    <w:p w14:paraId="55DE364D" w14:textId="77777777" w:rsidR="00FB3F7F" w:rsidRDefault="00FB3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Medium">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9C9E7" w14:textId="77777777" w:rsidR="00C85D2B" w:rsidRDefault="006E41FD">
    <w:pPr>
      <w:pStyle w:val="Footer"/>
      <w:jc w:val="right"/>
    </w:pPr>
    <w:r>
      <w:t>1</w:t>
    </w:r>
  </w:p>
  <w:p w14:paraId="4FC39422" w14:textId="77777777" w:rsidR="00C85D2B" w:rsidRDefault="00C85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167243"/>
      <w:docPartObj>
        <w:docPartGallery w:val="Page Numbers (Bottom of Page)"/>
        <w:docPartUnique/>
      </w:docPartObj>
    </w:sdtPr>
    <w:sdtEndPr>
      <w:rPr>
        <w:noProof/>
      </w:rPr>
    </w:sdtEndPr>
    <w:sdtContent>
      <w:p w14:paraId="349EE596" w14:textId="798CDC05" w:rsidR="00B2134C" w:rsidRDefault="00B2134C">
        <w:pPr>
          <w:pStyle w:val="Footer"/>
          <w:jc w:val="right"/>
        </w:pPr>
        <w:r>
          <w:fldChar w:fldCharType="begin"/>
        </w:r>
        <w:r>
          <w:instrText xml:space="preserve"> PAGE   \* MERGEFORMAT </w:instrText>
        </w:r>
        <w:r>
          <w:fldChar w:fldCharType="separate"/>
        </w:r>
        <w:r w:rsidR="00733A0B">
          <w:rPr>
            <w:noProof/>
          </w:rPr>
          <w:t>2</w:t>
        </w:r>
        <w:r>
          <w:rPr>
            <w:noProof/>
          </w:rPr>
          <w:fldChar w:fldCharType="end"/>
        </w:r>
      </w:p>
    </w:sdtContent>
  </w:sdt>
  <w:p w14:paraId="4EDA89AD" w14:textId="77777777" w:rsidR="00E67F03" w:rsidRDefault="00E67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DB5B2" w14:textId="77777777" w:rsidR="00FB3F7F" w:rsidRDefault="00FB3F7F">
      <w:pPr>
        <w:spacing w:after="0"/>
      </w:pPr>
      <w:r>
        <w:separator/>
      </w:r>
    </w:p>
    <w:p w14:paraId="7E50342B" w14:textId="77777777" w:rsidR="00FB3F7F" w:rsidRDefault="00FB3F7F"/>
    <w:p w14:paraId="65EE52E6" w14:textId="77777777" w:rsidR="00FB3F7F" w:rsidRDefault="00FB3F7F"/>
  </w:footnote>
  <w:footnote w:type="continuationSeparator" w:id="0">
    <w:p w14:paraId="2E0594CF" w14:textId="77777777" w:rsidR="00FB3F7F" w:rsidRDefault="00FB3F7F">
      <w:pPr>
        <w:spacing w:after="0"/>
      </w:pPr>
      <w:r>
        <w:continuationSeparator/>
      </w:r>
    </w:p>
    <w:p w14:paraId="272A88D1" w14:textId="77777777" w:rsidR="00FB3F7F" w:rsidRDefault="00FB3F7F"/>
    <w:p w14:paraId="25CF8C93" w14:textId="77777777" w:rsidR="00FB3F7F" w:rsidRDefault="00FB3F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3EC47EA3" w14:textId="77777777">
      <w:trPr>
        <w:jc w:val="center"/>
      </w:trPr>
      <w:tc>
        <w:tcPr>
          <w:tcW w:w="5746" w:type="dxa"/>
          <w:shd w:val="clear" w:color="auto" w:fill="auto"/>
        </w:tcPr>
        <w:p w14:paraId="19FA821A" w14:textId="77777777" w:rsidR="0001065E" w:rsidRDefault="00FB3F7F">
          <w:pPr>
            <w:pStyle w:val="Header"/>
          </w:pPr>
          <w:sdt>
            <w:sdtPr>
              <w:alias w:val="Title"/>
              <w:tag w:val="Title"/>
              <w:id w:val="1070002165"/>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21674681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560595419"/>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3A5DE26F" w14:textId="77777777"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68F4">
            <w:rPr>
              <w:rStyle w:val="PageNumber"/>
              <w:noProof/>
            </w:rPr>
            <w:t>2</w:t>
          </w:r>
          <w:r>
            <w:rPr>
              <w:rStyle w:val="PageNumber"/>
            </w:rPr>
            <w:fldChar w:fldCharType="end"/>
          </w:r>
        </w:p>
      </w:tc>
    </w:tr>
  </w:tbl>
  <w:p w14:paraId="133B038B" w14:textId="77777777" w:rsidR="0001065E" w:rsidRDefault="00797CD0">
    <w:pPr>
      <w:pStyle w:val="NoSpacing"/>
      <w:ind w:left="-218"/>
    </w:pPr>
    <w:r>
      <mc:AlternateContent>
        <mc:Choice Requires="wps">
          <w:drawing>
            <wp:inline distT="0" distB="0" distL="0" distR="0" wp14:anchorId="38F56A06" wp14:editId="39F1277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w:pict>
            <v:rect w14:anchorId="5A50956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5A03942E"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0B6621DA" w14:textId="77777777">
      <w:trPr>
        <w:cantSplit/>
      </w:trPr>
      <w:tc>
        <w:tcPr>
          <w:tcW w:w="5746" w:type="dxa"/>
          <w:vAlign w:val="bottom"/>
        </w:tcPr>
        <w:p w14:paraId="2035A320" w14:textId="77777777" w:rsidR="0001065E" w:rsidRDefault="0001065E">
          <w:pPr>
            <w:pStyle w:val="Header"/>
          </w:pPr>
        </w:p>
      </w:tc>
      <w:tc>
        <w:tcPr>
          <w:tcW w:w="5746" w:type="dxa"/>
          <w:vAlign w:val="bottom"/>
        </w:tcPr>
        <w:p w14:paraId="44BFC144" w14:textId="77777777" w:rsidR="0001065E" w:rsidRDefault="0001065E" w:rsidP="00275720">
          <w:pPr>
            <w:pStyle w:val="IssueNumber"/>
          </w:pPr>
        </w:p>
      </w:tc>
    </w:tr>
  </w:tbl>
  <w:p w14:paraId="682D5AFF" w14:textId="77777777" w:rsidR="0001065E" w:rsidRDefault="0001065E">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25"/>
      <w:gridCol w:w="4995"/>
      <w:gridCol w:w="3600"/>
    </w:tblGrid>
    <w:tr w:rsidR="00C84E01" w14:paraId="7DC24A49" w14:textId="77777777" w:rsidTr="00C84E01">
      <w:trPr>
        <w:jc w:val="center"/>
      </w:trPr>
      <w:tc>
        <w:tcPr>
          <w:tcW w:w="2925" w:type="dxa"/>
        </w:tcPr>
        <w:p w14:paraId="0DFEA8F5" w14:textId="77777777" w:rsidR="00C84E01" w:rsidRDefault="00C84E01" w:rsidP="00C43379">
          <w:pPr>
            <w:pStyle w:val="Header"/>
            <w:rPr>
              <w:rFonts w:ascii="Rockwell" w:hAnsi="Rockwell"/>
              <w:caps w:val="0"/>
              <w:color w:val="6CB33F"/>
            </w:rPr>
          </w:pPr>
          <w:r>
            <w:rPr>
              <w:noProof/>
            </w:rPr>
            <w:drawing>
              <wp:inline distT="0" distB="0" distL="0" distR="0" wp14:anchorId="7384F944" wp14:editId="4F5BA681">
                <wp:extent cx="1645920" cy="43452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DE Logo Horizontal 2-5 wide.png"/>
                        <pic:cNvPicPr/>
                      </pic:nvPicPr>
                      <pic:blipFill>
                        <a:blip r:embed="rId1">
                          <a:extLst>
                            <a:ext uri="{28A0092B-C50C-407E-A947-70E740481C1C}">
                              <a14:useLocalDpi xmlns:a14="http://schemas.microsoft.com/office/drawing/2010/main" val="0"/>
                            </a:ext>
                          </a:extLst>
                        </a:blip>
                        <a:stretch>
                          <a:fillRect/>
                        </a:stretch>
                      </pic:blipFill>
                      <pic:spPr>
                        <a:xfrm>
                          <a:off x="0" y="0"/>
                          <a:ext cx="1685024" cy="444846"/>
                        </a:xfrm>
                        <a:prstGeom prst="rect">
                          <a:avLst/>
                        </a:prstGeom>
                      </pic:spPr>
                    </pic:pic>
                  </a:graphicData>
                </a:graphic>
              </wp:inline>
            </w:drawing>
          </w:r>
        </w:p>
      </w:tc>
      <w:tc>
        <w:tcPr>
          <w:tcW w:w="4995" w:type="dxa"/>
          <w:shd w:val="clear" w:color="auto" w:fill="auto"/>
        </w:tcPr>
        <w:p w14:paraId="7DA4648A" w14:textId="7364E267" w:rsidR="00C84E01" w:rsidRPr="00C84E01" w:rsidRDefault="00527F83" w:rsidP="00C84E01">
          <w:pPr>
            <w:pStyle w:val="Header"/>
            <w:jc w:val="center"/>
            <w:rPr>
              <w:caps w:val="0"/>
              <w:color w:val="6CB33F"/>
              <w:sz w:val="28"/>
            </w:rPr>
          </w:pPr>
          <w:r>
            <w:rPr>
              <w:rFonts w:ascii="Rockwell" w:hAnsi="Rockwell"/>
              <w:caps w:val="0"/>
              <w:color w:val="6CB33F"/>
              <w:sz w:val="28"/>
            </w:rPr>
            <w:t>OK ED</w:t>
          </w:r>
          <w:r w:rsidR="00C84E01" w:rsidRPr="00C84E01">
            <w:rPr>
              <w:rFonts w:ascii="Rockwell" w:hAnsi="Rockwell"/>
              <w:caps w:val="0"/>
              <w:color w:val="6CB33F"/>
              <w:sz w:val="28"/>
            </w:rPr>
            <w:t>Plan</w:t>
          </w:r>
          <w:r w:rsidR="00C84E01" w:rsidRPr="00C84E01">
            <w:rPr>
              <w:rFonts w:ascii="Rockwell" w:hAnsi="Rockwell"/>
              <w:caps w:val="0"/>
              <w:color w:val="6CB33F"/>
              <w:sz w:val="28"/>
              <w:vertAlign w:val="superscript"/>
            </w:rPr>
            <w:t>™</w:t>
          </w:r>
          <w:r w:rsidR="00C84E01" w:rsidRPr="00C84E01">
            <w:rPr>
              <w:rFonts w:ascii="Rockwell" w:hAnsi="Rockwell"/>
              <w:caps w:val="0"/>
              <w:color w:val="6CB33F"/>
              <w:sz w:val="28"/>
            </w:rPr>
            <w:t xml:space="preserve"> Newsletter</w:t>
          </w:r>
        </w:p>
        <w:p w14:paraId="26B20269" w14:textId="5C6BCC2A" w:rsidR="00C84E01" w:rsidRDefault="00527F83" w:rsidP="00C84E01">
          <w:pPr>
            <w:pStyle w:val="Header"/>
            <w:jc w:val="center"/>
          </w:pPr>
          <w:r>
            <w:rPr>
              <w:rStyle w:val="IssueNumberChar"/>
              <w:sz w:val="28"/>
            </w:rPr>
            <w:t>August 2017</w:t>
          </w:r>
        </w:p>
      </w:tc>
      <w:tc>
        <w:tcPr>
          <w:tcW w:w="3600" w:type="dxa"/>
          <w:shd w:val="clear" w:color="auto" w:fill="auto"/>
        </w:tcPr>
        <w:p w14:paraId="16134ECA" w14:textId="77777777" w:rsidR="00C84E01" w:rsidRPr="00E67F03" w:rsidRDefault="00C84E01" w:rsidP="00C84E01">
          <w:pPr>
            <w:pStyle w:val="Header"/>
            <w:tabs>
              <w:tab w:val="left" w:pos="326"/>
            </w:tabs>
            <w:jc w:val="right"/>
            <w:rPr>
              <w:rStyle w:val="PageNumber"/>
            </w:rPr>
          </w:pPr>
          <w:r>
            <w:rPr>
              <w:noProof/>
            </w:rPr>
            <w:drawing>
              <wp:inline distT="0" distB="0" distL="0" distR="0" wp14:anchorId="0A0F85FF" wp14:editId="10944707">
                <wp:extent cx="1433621" cy="4337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U_OFCL_BM_P369C.png"/>
                        <pic:cNvPicPr/>
                      </pic:nvPicPr>
                      <pic:blipFill>
                        <a:blip r:embed="rId2">
                          <a:extLst>
                            <a:ext uri="{28A0092B-C50C-407E-A947-70E740481C1C}">
                              <a14:useLocalDpi xmlns:a14="http://schemas.microsoft.com/office/drawing/2010/main" val="0"/>
                            </a:ext>
                          </a:extLst>
                        </a:blip>
                        <a:stretch>
                          <a:fillRect/>
                        </a:stretch>
                      </pic:blipFill>
                      <pic:spPr>
                        <a:xfrm>
                          <a:off x="0" y="0"/>
                          <a:ext cx="1456117" cy="440515"/>
                        </a:xfrm>
                        <a:prstGeom prst="rect">
                          <a:avLst/>
                        </a:prstGeom>
                      </pic:spPr>
                    </pic:pic>
                  </a:graphicData>
                </a:graphic>
              </wp:inline>
            </w:drawing>
          </w:r>
        </w:p>
      </w:tc>
    </w:tr>
  </w:tbl>
  <w:p w14:paraId="21A8C77C" w14:textId="77777777" w:rsidR="00E67F03" w:rsidRDefault="00E67F03">
    <w:pPr>
      <w:pStyle w:val="NoSpacing"/>
      <w:ind w:left="-218"/>
    </w:pPr>
  </w:p>
  <w:p w14:paraId="62F9A85A" w14:textId="77777777" w:rsidR="00E67F03" w:rsidRDefault="005014B3">
    <w:pPr>
      <w:pStyle w:val="NoSpacing"/>
    </w:pPr>
    <w:r>
      <mc:AlternateContent>
        <mc:Choice Requires="wps">
          <w:drawing>
            <wp:inline distT="0" distB="0" distL="0" distR="0" wp14:anchorId="2375A4A5" wp14:editId="733A2442">
              <wp:extent cx="7505700" cy="95250"/>
              <wp:effectExtent l="0" t="0" r="0" b="0"/>
              <wp:docPr id="68" name="Rectangle 68"/>
              <wp:cNvGraphicFramePr/>
              <a:graphic xmlns:a="http://schemas.openxmlformats.org/drawingml/2006/main">
                <a:graphicData uri="http://schemas.microsoft.com/office/word/2010/wordprocessingShape">
                  <wps:wsp>
                    <wps:cNvSpPr/>
                    <wps:spPr>
                      <a:xfrm>
                        <a:off x="0" y="0"/>
                        <a:ext cx="7505700" cy="95250"/>
                      </a:xfrm>
                      <a:prstGeom prst="rect">
                        <a:avLst/>
                      </a:prstGeom>
                      <a:solidFill>
                        <a:srgbClr val="007D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w:pict>
            <v:rect w14:anchorId="5CB607C8" id="Rectangle 68" o:spid="_x0000_s1026" style="width:59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sDmAIAAIYFAAAOAAAAZHJzL2Uyb0RvYy54bWysVE1v2zAMvQ/YfxB0X+1kTbMGdYogRYcB&#10;RVu0HXpWZCk2IIsapcTJfv0o+aNdV+wwLAdHFMlH8onkxeWhMWyv0NdgCz45yTlTVkJZ223Bvz9d&#10;f/rCmQ/ClsKAVQU/Ks8vlx8/XLRuoaZQgSkVMgKxftG6glchuEWWeVmpRvgTcMqSUgM2IpCI26xE&#10;0RJ6Y7Jpnp9lLWDpEKTynm6vOiVfJnytlQx3WnsVmCk45RbSF9N3E7/Z8kIstihcVcs+DfEPWTSi&#10;thR0hLoSQbAd1n9ANbVE8KDDiYQmA61rqVINVM0kf1PNYyWcSrUQOd6NNPn/Bytv9/fI6rLgZ/RS&#10;VjT0Rg/EmrBboxjdEUGt8wuye3T32EuejrHag8Ym/lMd7JBIPY6kqkNgki7ns3w2z4l7Sbrz2XSW&#10;SM9enB368FVBw+Kh4EjRE5Vif+MDBSTTwSTG8mDq8ro2Jgm43awNsr2I75vPr9afY8bk8puZsdHY&#10;QnTr1PEmi4V1paRTOBoV7Yx9UJo4oeSnKZPUjWqMI6RUNkw6VSVK1YWf5fQbosf+jR4plwQYkTXF&#10;H7F7gMGyAxmwuyx7++iqUjOPzvnfEuucR48UGWwYnZvaAr4HYKiqPnJnP5DUURNZ2kB5pI5B6EbJ&#10;O3ld07vdCB/uBdLs0EvTPgh39NEG2oJDf+KsAvz53n20p5YmLWctzWLB/Y+dQMWZ+Wap2c8np6dx&#10;eJNwOptPScDXms1rjd01a6B2mNDmcTIdo30ww1EjNM+0NlYxKqmElRS74DLgIKxDtyNo8Ui1WiUz&#10;Glgnwo19dDKCR1ZjXz4dngW6vnkDdf0tDHMrFm96uLONnhZWuwC6Tg3+wmvPNw17apx+McVt8lpO&#10;Vi/rc/kLAAD//wMAUEsDBBQABgAIAAAAIQBy1YFY2gAAAAUBAAAPAAAAZHJzL2Rvd25yZXYueG1s&#10;TI9BS8NAEIXvQv/DMoI3u0lBKWk2JRY8ibG2vfS2yY5JMDsbstsk/nunXuxlmMcb3nwv3c62EyMO&#10;vnWkIF5GIJAqZ1qqFZyOr49rED5oMrpzhAp+0MM2W9ylOjFuok8cD6EWHEI+0QqaEPpESl81aLVf&#10;uh6JvS83WB1YDrU0g5443HZyFUXP0uqW+EOje9w1WH0fLlbBy7nM384ffizeCzy5Ip/ivd8r9XA/&#10;5xsQAefwfwxXfEaHjJlKdyHjRaeAi4S/efXi9Yp1ydtTBDJL5S199gsAAP//AwBQSwECLQAUAAYA&#10;CAAAACEAtoM4kv4AAADhAQAAEwAAAAAAAAAAAAAAAAAAAAAAW0NvbnRlbnRfVHlwZXNdLnhtbFBL&#10;AQItABQABgAIAAAAIQA4/SH/1gAAAJQBAAALAAAAAAAAAAAAAAAAAC8BAABfcmVscy8ucmVsc1BL&#10;AQItABQABgAIAAAAIQBsnvsDmAIAAIYFAAAOAAAAAAAAAAAAAAAAAC4CAABkcnMvZTJvRG9jLnht&#10;bFBLAQItABQABgAIAAAAIQBy1YFY2gAAAAUBAAAPAAAAAAAAAAAAAAAAAPIEAABkcnMvZG93bnJl&#10;di54bWxQSwUGAAAAAAQABADzAAAA+QUAAAAA&#10;" fillcolor="#007dc3" stroked="f" strokeweight="2pt">
              <w10:anchorlock/>
            </v:rect>
          </w:pict>
        </mc:Fallback>
      </mc:AlternateContent>
    </w:r>
  </w:p>
  <w:p w14:paraId="1EBC6967" w14:textId="77777777" w:rsidR="00E67F03" w:rsidRDefault="00E67F03">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2" w15:restartNumberingAfterBreak="0">
    <w:nsid w:val="0A1C1274"/>
    <w:multiLevelType w:val="hybridMultilevel"/>
    <w:tmpl w:val="4E627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5328A7"/>
    <w:multiLevelType w:val="hybridMultilevel"/>
    <w:tmpl w:val="57D87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42A85"/>
    <w:multiLevelType w:val="hybridMultilevel"/>
    <w:tmpl w:val="C5307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C2376E"/>
    <w:multiLevelType w:val="hybridMultilevel"/>
    <w:tmpl w:val="67FE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E4B76"/>
    <w:multiLevelType w:val="hybridMultilevel"/>
    <w:tmpl w:val="5F08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422CA"/>
    <w:multiLevelType w:val="hybridMultilevel"/>
    <w:tmpl w:val="9ACAB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3746E7"/>
    <w:multiLevelType w:val="hybridMultilevel"/>
    <w:tmpl w:val="83C8E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7"/>
  </w:num>
  <w:num w:numId="6">
    <w:abstractNumId w:val="6"/>
  </w:num>
  <w:num w:numId="7">
    <w:abstractNumId w:val="9"/>
  </w:num>
  <w:num w:numId="8">
    <w:abstractNumId w:val="8"/>
  </w:num>
  <w:num w:numId="9">
    <w:abstractNumId w:val="2"/>
  </w:num>
  <w:num w:numId="10">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 Cory">
    <w15:presenceInfo w15:providerId="AD" w15:userId="S-1-5-21-1417001333-1682526488-839522115-50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015"/>
    <w:rsid w:val="000035C2"/>
    <w:rsid w:val="0001065E"/>
    <w:rsid w:val="0001100A"/>
    <w:rsid w:val="000135AA"/>
    <w:rsid w:val="00016767"/>
    <w:rsid w:val="00021154"/>
    <w:rsid w:val="00024E69"/>
    <w:rsid w:val="00043F1E"/>
    <w:rsid w:val="00046DA3"/>
    <w:rsid w:val="0005363C"/>
    <w:rsid w:val="0005663D"/>
    <w:rsid w:val="00056E80"/>
    <w:rsid w:val="00060D71"/>
    <w:rsid w:val="00060FFA"/>
    <w:rsid w:val="00071313"/>
    <w:rsid w:val="0007678C"/>
    <w:rsid w:val="00080F12"/>
    <w:rsid w:val="0009328E"/>
    <w:rsid w:val="000A274D"/>
    <w:rsid w:val="000B50C3"/>
    <w:rsid w:val="000C0241"/>
    <w:rsid w:val="000C5077"/>
    <w:rsid w:val="000C685A"/>
    <w:rsid w:val="000D00AB"/>
    <w:rsid w:val="000E6FF9"/>
    <w:rsid w:val="000F01D1"/>
    <w:rsid w:val="00102C72"/>
    <w:rsid w:val="001132F3"/>
    <w:rsid w:val="001240D5"/>
    <w:rsid w:val="00125553"/>
    <w:rsid w:val="00144F47"/>
    <w:rsid w:val="00147234"/>
    <w:rsid w:val="00160A26"/>
    <w:rsid w:val="001621B1"/>
    <w:rsid w:val="001639D4"/>
    <w:rsid w:val="00167B47"/>
    <w:rsid w:val="00172DBC"/>
    <w:rsid w:val="00173308"/>
    <w:rsid w:val="00174733"/>
    <w:rsid w:val="00190670"/>
    <w:rsid w:val="00190AB5"/>
    <w:rsid w:val="00196160"/>
    <w:rsid w:val="001A593F"/>
    <w:rsid w:val="001B39B7"/>
    <w:rsid w:val="001C2796"/>
    <w:rsid w:val="001D11BE"/>
    <w:rsid w:val="001D6005"/>
    <w:rsid w:val="001D6963"/>
    <w:rsid w:val="001E0FF3"/>
    <w:rsid w:val="001F0015"/>
    <w:rsid w:val="001F0BFE"/>
    <w:rsid w:val="00201BD9"/>
    <w:rsid w:val="00201F7A"/>
    <w:rsid w:val="002357BE"/>
    <w:rsid w:val="00242EBB"/>
    <w:rsid w:val="0024313A"/>
    <w:rsid w:val="00275720"/>
    <w:rsid w:val="00277DF4"/>
    <w:rsid w:val="00280C58"/>
    <w:rsid w:val="00286E93"/>
    <w:rsid w:val="0029788D"/>
    <w:rsid w:val="002A3957"/>
    <w:rsid w:val="002A7B4B"/>
    <w:rsid w:val="002E3710"/>
    <w:rsid w:val="002E5E45"/>
    <w:rsid w:val="002F0AB3"/>
    <w:rsid w:val="0030614D"/>
    <w:rsid w:val="003072B5"/>
    <w:rsid w:val="00315310"/>
    <w:rsid w:val="00320006"/>
    <w:rsid w:val="00332797"/>
    <w:rsid w:val="0034227B"/>
    <w:rsid w:val="0034716E"/>
    <w:rsid w:val="003502AD"/>
    <w:rsid w:val="00353F35"/>
    <w:rsid w:val="00354847"/>
    <w:rsid w:val="003572BC"/>
    <w:rsid w:val="003667E6"/>
    <w:rsid w:val="00371CA0"/>
    <w:rsid w:val="00373004"/>
    <w:rsid w:val="00373F46"/>
    <w:rsid w:val="00374A33"/>
    <w:rsid w:val="00374B6F"/>
    <w:rsid w:val="0038077D"/>
    <w:rsid w:val="00381FFC"/>
    <w:rsid w:val="00382A9B"/>
    <w:rsid w:val="00390488"/>
    <w:rsid w:val="00394383"/>
    <w:rsid w:val="00397F53"/>
    <w:rsid w:val="003B0CEE"/>
    <w:rsid w:val="003B51AF"/>
    <w:rsid w:val="003C30AD"/>
    <w:rsid w:val="003C391D"/>
    <w:rsid w:val="003F34B8"/>
    <w:rsid w:val="00426E29"/>
    <w:rsid w:val="00433E79"/>
    <w:rsid w:val="00435D35"/>
    <w:rsid w:val="004419B9"/>
    <w:rsid w:val="00452739"/>
    <w:rsid w:val="00473321"/>
    <w:rsid w:val="00480649"/>
    <w:rsid w:val="004952B8"/>
    <w:rsid w:val="004A75D8"/>
    <w:rsid w:val="004C0025"/>
    <w:rsid w:val="004D7B7E"/>
    <w:rsid w:val="004E36EF"/>
    <w:rsid w:val="004E4926"/>
    <w:rsid w:val="004E5494"/>
    <w:rsid w:val="004F4EAB"/>
    <w:rsid w:val="005014B3"/>
    <w:rsid w:val="00501C96"/>
    <w:rsid w:val="005025D8"/>
    <w:rsid w:val="00506B35"/>
    <w:rsid w:val="00515775"/>
    <w:rsid w:val="00516960"/>
    <w:rsid w:val="0052060C"/>
    <w:rsid w:val="00527F83"/>
    <w:rsid w:val="005300A8"/>
    <w:rsid w:val="00536117"/>
    <w:rsid w:val="00542CF1"/>
    <w:rsid w:val="00545CD3"/>
    <w:rsid w:val="00545D6A"/>
    <w:rsid w:val="00551701"/>
    <w:rsid w:val="00551D06"/>
    <w:rsid w:val="005565C7"/>
    <w:rsid w:val="00564772"/>
    <w:rsid w:val="00567FBA"/>
    <w:rsid w:val="00594276"/>
    <w:rsid w:val="00594B25"/>
    <w:rsid w:val="005E3E2F"/>
    <w:rsid w:val="005F5F66"/>
    <w:rsid w:val="005F67A6"/>
    <w:rsid w:val="006067CF"/>
    <w:rsid w:val="0060706D"/>
    <w:rsid w:val="006071AA"/>
    <w:rsid w:val="0061287C"/>
    <w:rsid w:val="00636A0A"/>
    <w:rsid w:val="00637D73"/>
    <w:rsid w:val="00641AA7"/>
    <w:rsid w:val="00641D10"/>
    <w:rsid w:val="00641F8E"/>
    <w:rsid w:val="006462D1"/>
    <w:rsid w:val="006578C9"/>
    <w:rsid w:val="006759A6"/>
    <w:rsid w:val="006824A4"/>
    <w:rsid w:val="00682EBA"/>
    <w:rsid w:val="00683707"/>
    <w:rsid w:val="00690909"/>
    <w:rsid w:val="00691429"/>
    <w:rsid w:val="006A3915"/>
    <w:rsid w:val="006B0738"/>
    <w:rsid w:val="006B492F"/>
    <w:rsid w:val="006C2171"/>
    <w:rsid w:val="006E41FD"/>
    <w:rsid w:val="006F1C5E"/>
    <w:rsid w:val="006F2D52"/>
    <w:rsid w:val="006F2FC0"/>
    <w:rsid w:val="006F4B57"/>
    <w:rsid w:val="006F4E9D"/>
    <w:rsid w:val="00713597"/>
    <w:rsid w:val="00714FDE"/>
    <w:rsid w:val="00716251"/>
    <w:rsid w:val="0072319B"/>
    <w:rsid w:val="00732FFC"/>
    <w:rsid w:val="00733A0B"/>
    <w:rsid w:val="0075088F"/>
    <w:rsid w:val="007633E5"/>
    <w:rsid w:val="00773AE2"/>
    <w:rsid w:val="00780341"/>
    <w:rsid w:val="00782E0C"/>
    <w:rsid w:val="00785C04"/>
    <w:rsid w:val="00797CD0"/>
    <w:rsid w:val="007A64D0"/>
    <w:rsid w:val="007B04F8"/>
    <w:rsid w:val="007B4232"/>
    <w:rsid w:val="007C4549"/>
    <w:rsid w:val="007C6AA3"/>
    <w:rsid w:val="007D198A"/>
    <w:rsid w:val="007E204E"/>
    <w:rsid w:val="008035E3"/>
    <w:rsid w:val="00820E10"/>
    <w:rsid w:val="00841813"/>
    <w:rsid w:val="00854680"/>
    <w:rsid w:val="00857BA2"/>
    <w:rsid w:val="00862F54"/>
    <w:rsid w:val="00867B0D"/>
    <w:rsid w:val="00882A67"/>
    <w:rsid w:val="008B11D3"/>
    <w:rsid w:val="008B6F56"/>
    <w:rsid w:val="008C39BA"/>
    <w:rsid w:val="008D4C7F"/>
    <w:rsid w:val="00900507"/>
    <w:rsid w:val="00920D6E"/>
    <w:rsid w:val="009268BC"/>
    <w:rsid w:val="00926FEB"/>
    <w:rsid w:val="009279D1"/>
    <w:rsid w:val="00930A66"/>
    <w:rsid w:val="009400F7"/>
    <w:rsid w:val="00944984"/>
    <w:rsid w:val="0094679B"/>
    <w:rsid w:val="009668F4"/>
    <w:rsid w:val="00971FF5"/>
    <w:rsid w:val="009738D8"/>
    <w:rsid w:val="00977C3D"/>
    <w:rsid w:val="009802B4"/>
    <w:rsid w:val="0099233E"/>
    <w:rsid w:val="0099480D"/>
    <w:rsid w:val="009B064A"/>
    <w:rsid w:val="009B4CCA"/>
    <w:rsid w:val="009B63D5"/>
    <w:rsid w:val="009B691E"/>
    <w:rsid w:val="009D0981"/>
    <w:rsid w:val="009D1318"/>
    <w:rsid w:val="009D1C20"/>
    <w:rsid w:val="009D21FD"/>
    <w:rsid w:val="009D71AA"/>
    <w:rsid w:val="009D76B7"/>
    <w:rsid w:val="009E7CA9"/>
    <w:rsid w:val="00A01F7C"/>
    <w:rsid w:val="00A2480F"/>
    <w:rsid w:val="00A51B3C"/>
    <w:rsid w:val="00A5462B"/>
    <w:rsid w:val="00A66438"/>
    <w:rsid w:val="00A674A4"/>
    <w:rsid w:val="00A8690C"/>
    <w:rsid w:val="00A95D4B"/>
    <w:rsid w:val="00AB7021"/>
    <w:rsid w:val="00AC5AFF"/>
    <w:rsid w:val="00AD070D"/>
    <w:rsid w:val="00AD0E9B"/>
    <w:rsid w:val="00AD40FF"/>
    <w:rsid w:val="00AD6F2B"/>
    <w:rsid w:val="00AE1B82"/>
    <w:rsid w:val="00AE422D"/>
    <w:rsid w:val="00AE4B22"/>
    <w:rsid w:val="00AF1458"/>
    <w:rsid w:val="00AF5CEE"/>
    <w:rsid w:val="00B17634"/>
    <w:rsid w:val="00B2134C"/>
    <w:rsid w:val="00B21613"/>
    <w:rsid w:val="00B26D91"/>
    <w:rsid w:val="00B270B6"/>
    <w:rsid w:val="00B54C01"/>
    <w:rsid w:val="00B66FA0"/>
    <w:rsid w:val="00B73453"/>
    <w:rsid w:val="00BB241B"/>
    <w:rsid w:val="00BB60D5"/>
    <w:rsid w:val="00BB6E27"/>
    <w:rsid w:val="00BC226B"/>
    <w:rsid w:val="00BE0D9A"/>
    <w:rsid w:val="00BF4B1E"/>
    <w:rsid w:val="00C35F9D"/>
    <w:rsid w:val="00C43379"/>
    <w:rsid w:val="00C45C7A"/>
    <w:rsid w:val="00C52D03"/>
    <w:rsid w:val="00C57FC7"/>
    <w:rsid w:val="00C64566"/>
    <w:rsid w:val="00C705B9"/>
    <w:rsid w:val="00C74063"/>
    <w:rsid w:val="00C7582C"/>
    <w:rsid w:val="00C842F3"/>
    <w:rsid w:val="00C84E01"/>
    <w:rsid w:val="00C85D2B"/>
    <w:rsid w:val="00C85FC3"/>
    <w:rsid w:val="00C94308"/>
    <w:rsid w:val="00C97D5D"/>
    <w:rsid w:val="00CA58C4"/>
    <w:rsid w:val="00CA7A0C"/>
    <w:rsid w:val="00CD10E1"/>
    <w:rsid w:val="00CD632C"/>
    <w:rsid w:val="00CE075C"/>
    <w:rsid w:val="00CE3631"/>
    <w:rsid w:val="00CF18D1"/>
    <w:rsid w:val="00CF5539"/>
    <w:rsid w:val="00CF7DDF"/>
    <w:rsid w:val="00D12B69"/>
    <w:rsid w:val="00D259DE"/>
    <w:rsid w:val="00D3184B"/>
    <w:rsid w:val="00D42324"/>
    <w:rsid w:val="00D446EC"/>
    <w:rsid w:val="00D522A0"/>
    <w:rsid w:val="00D52475"/>
    <w:rsid w:val="00D56D09"/>
    <w:rsid w:val="00D57776"/>
    <w:rsid w:val="00D67FA3"/>
    <w:rsid w:val="00D716F7"/>
    <w:rsid w:val="00D77289"/>
    <w:rsid w:val="00D7729B"/>
    <w:rsid w:val="00DA3F6A"/>
    <w:rsid w:val="00DB6BDF"/>
    <w:rsid w:val="00DE1908"/>
    <w:rsid w:val="00DE3A4E"/>
    <w:rsid w:val="00DE3DC1"/>
    <w:rsid w:val="00DE51E6"/>
    <w:rsid w:val="00DE6BD1"/>
    <w:rsid w:val="00DE753D"/>
    <w:rsid w:val="00DF2EC2"/>
    <w:rsid w:val="00DF7CAC"/>
    <w:rsid w:val="00E00C24"/>
    <w:rsid w:val="00E24CC1"/>
    <w:rsid w:val="00E27B6B"/>
    <w:rsid w:val="00E33122"/>
    <w:rsid w:val="00E33CFB"/>
    <w:rsid w:val="00E40809"/>
    <w:rsid w:val="00E4428F"/>
    <w:rsid w:val="00E61AC6"/>
    <w:rsid w:val="00E66BB8"/>
    <w:rsid w:val="00E67096"/>
    <w:rsid w:val="00E67F03"/>
    <w:rsid w:val="00E812A3"/>
    <w:rsid w:val="00EA042F"/>
    <w:rsid w:val="00EA0EEE"/>
    <w:rsid w:val="00EA4DCC"/>
    <w:rsid w:val="00EB2F3B"/>
    <w:rsid w:val="00EB3687"/>
    <w:rsid w:val="00EB3E4C"/>
    <w:rsid w:val="00EC0EB1"/>
    <w:rsid w:val="00ED4C0F"/>
    <w:rsid w:val="00EF11DE"/>
    <w:rsid w:val="00EF563D"/>
    <w:rsid w:val="00EF6527"/>
    <w:rsid w:val="00F018D5"/>
    <w:rsid w:val="00F04BD6"/>
    <w:rsid w:val="00F1036E"/>
    <w:rsid w:val="00F1132A"/>
    <w:rsid w:val="00F426BC"/>
    <w:rsid w:val="00F56A38"/>
    <w:rsid w:val="00F61046"/>
    <w:rsid w:val="00F65A04"/>
    <w:rsid w:val="00F73EF3"/>
    <w:rsid w:val="00F96B32"/>
    <w:rsid w:val="00FB3BE2"/>
    <w:rsid w:val="00FB3F7F"/>
    <w:rsid w:val="00FB6D0F"/>
    <w:rsid w:val="00FC5FAC"/>
    <w:rsid w:val="00FD38DF"/>
    <w:rsid w:val="00FE02A4"/>
    <w:rsid w:val="00FF33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6624DC"/>
  <w15:docId w15:val="{3B3264CA-5755-45C0-BEAA-EB424331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rsid w:val="00381FFC"/>
    <w:pPr>
      <w:widowControl w:val="0"/>
      <w:pBdr>
        <w:top w:val="single" w:sz="24" w:space="1" w:color="F2F2F2" w:themeColor="background1" w:themeShade="F2"/>
      </w:pBdr>
      <w:spacing w:after="120"/>
      <w:outlineLvl w:val="0"/>
    </w:pPr>
    <w:rPr>
      <w:rFonts w:ascii="Rockwell" w:hAnsi="Rockwell"/>
      <w:color w:val="F15D5E"/>
      <w:sz w:val="36"/>
    </w:rPr>
  </w:style>
  <w:style w:type="paragraph" w:styleId="Heading2">
    <w:name w:val="heading 2"/>
    <w:basedOn w:val="Sidebarphoto"/>
    <w:next w:val="Normal"/>
    <w:link w:val="Heading2Char"/>
    <w:qFormat/>
    <w:rsid w:val="00381FFC"/>
    <w:pPr>
      <w:spacing w:after="60"/>
      <w:ind w:left="0" w:right="58"/>
      <w:outlineLvl w:val="1"/>
    </w:pPr>
    <w:rPr>
      <w:rFonts w:asciiTheme="majorHAnsi" w:hAnsiTheme="majorHAnsi"/>
      <w:b/>
      <w:noProof w:val="0"/>
      <w:color w:val="007DC3"/>
      <w:sz w:val="22"/>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381FFC"/>
    <w:rPr>
      <w:rFonts w:ascii="Rockwell" w:hAnsi="Rockwell"/>
      <w:color w:val="F15D5E"/>
      <w:sz w:val="36"/>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sid w:val="00381FFC"/>
    <w:rPr>
      <w:rFonts w:asciiTheme="majorHAnsi" w:hAnsiTheme="majorHAnsi"/>
      <w:b/>
      <w:color w:val="007DC3"/>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Sidebarphoto"/>
    <w:qFormat/>
    <w:rsid w:val="00381FFC"/>
    <w:pPr>
      <w:spacing w:line="264" w:lineRule="auto"/>
      <w:ind w:left="0" w:right="58"/>
    </w:pPr>
    <w:rPr>
      <w:rFonts w:ascii="Rockwell" w:hAnsi="Rockwell"/>
      <w:noProof w:val="0"/>
      <w:color w:val="808080" w:themeColor="background1" w:themeShade="80"/>
      <w:sz w:val="24"/>
      <w:szCs w:val="25"/>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2"/>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1"/>
      </w:numPr>
      <w:contextualSpacing/>
    </w:pPr>
  </w:style>
  <w:style w:type="paragraph" w:styleId="ListBullet2">
    <w:name w:val="List Bullet 2"/>
    <w:basedOn w:val="Normal"/>
    <w:uiPriority w:val="99"/>
    <w:unhideWhenUsed/>
    <w:pPr>
      <w:numPr>
        <w:numId w:val="3"/>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E3E2F"/>
    <w:pPr>
      <w:ind w:left="720"/>
      <w:contextualSpacing/>
    </w:pPr>
  </w:style>
  <w:style w:type="paragraph" w:customStyle="1" w:styleId="Subheading">
    <w:name w:val="Subheading"/>
    <w:basedOn w:val="Normal"/>
    <w:link w:val="SubheadingChar"/>
    <w:qFormat/>
    <w:rsid w:val="008D4C7F"/>
    <w:pPr>
      <w:pBdr>
        <w:top w:val="single" w:sz="24" w:space="1" w:color="F47735"/>
        <w:bottom w:val="single" w:sz="24" w:space="1" w:color="F47735"/>
      </w:pBdr>
      <w:shd w:val="clear" w:color="auto" w:fill="F47735"/>
      <w:spacing w:after="0"/>
      <w:ind w:firstLine="180"/>
    </w:pPr>
    <w:rPr>
      <w:rFonts w:eastAsiaTheme="majorEastAsia" w:cstheme="majorBidi"/>
      <w:b/>
      <w:bCs/>
      <w:iCs/>
      <w:caps/>
      <w:color w:val="FFFFFF" w:themeColor="background1"/>
      <w:sz w:val="20"/>
    </w:rPr>
  </w:style>
  <w:style w:type="character" w:customStyle="1" w:styleId="SubheadingChar">
    <w:name w:val="Subheading Char"/>
    <w:basedOn w:val="DefaultParagraphFont"/>
    <w:link w:val="Subheading"/>
    <w:rsid w:val="008D4C7F"/>
    <w:rPr>
      <w:rFonts w:eastAsiaTheme="majorEastAsia" w:cstheme="majorBidi"/>
      <w:b/>
      <w:bCs/>
      <w:iCs/>
      <w:caps/>
      <w:color w:val="FFFFFF" w:themeColor="background1"/>
      <w:sz w:val="20"/>
      <w:shd w:val="clear" w:color="auto" w:fill="F47735"/>
    </w:rPr>
  </w:style>
  <w:style w:type="character" w:customStyle="1" w:styleId="apple-converted-space">
    <w:name w:val="apple-converted-space"/>
    <w:basedOn w:val="DefaultParagraphFont"/>
    <w:rsid w:val="00FB3BE2"/>
  </w:style>
  <w:style w:type="paragraph" w:customStyle="1" w:styleId="Default">
    <w:name w:val="Default"/>
    <w:rsid w:val="00EF6527"/>
    <w:pPr>
      <w:autoSpaceDE w:val="0"/>
      <w:autoSpaceDN w:val="0"/>
      <w:adjustRightInd w:val="0"/>
      <w:spacing w:after="0" w:line="240" w:lineRule="auto"/>
    </w:pPr>
    <w:rPr>
      <w:rFonts w:ascii="Corbel" w:hAnsi="Corbel" w:cs="Corbel"/>
      <w:color w:val="000000"/>
      <w:sz w:val="24"/>
      <w:szCs w:val="24"/>
    </w:rPr>
  </w:style>
  <w:style w:type="paragraph" w:customStyle="1" w:styleId="paragraph">
    <w:name w:val="paragraph"/>
    <w:basedOn w:val="Normal"/>
    <w:rsid w:val="0030614D"/>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0614D"/>
  </w:style>
  <w:style w:type="character" w:customStyle="1" w:styleId="eop">
    <w:name w:val="eop"/>
    <w:basedOn w:val="DefaultParagraphFont"/>
    <w:rsid w:val="0030614D"/>
  </w:style>
  <w:style w:type="character" w:customStyle="1" w:styleId="spellingerror">
    <w:name w:val="spellingerror"/>
    <w:basedOn w:val="DefaultParagraphFont"/>
    <w:rsid w:val="00306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561">
      <w:bodyDiv w:val="1"/>
      <w:marLeft w:val="0"/>
      <w:marRight w:val="0"/>
      <w:marTop w:val="0"/>
      <w:marBottom w:val="0"/>
      <w:divBdr>
        <w:top w:val="none" w:sz="0" w:space="0" w:color="auto"/>
        <w:left w:val="none" w:sz="0" w:space="0" w:color="auto"/>
        <w:bottom w:val="none" w:sz="0" w:space="0" w:color="auto"/>
        <w:right w:val="none" w:sz="0" w:space="0" w:color="auto"/>
      </w:divBdr>
    </w:div>
    <w:div w:id="10230118">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7886546">
      <w:bodyDiv w:val="1"/>
      <w:marLeft w:val="0"/>
      <w:marRight w:val="0"/>
      <w:marTop w:val="0"/>
      <w:marBottom w:val="0"/>
      <w:divBdr>
        <w:top w:val="none" w:sz="0" w:space="0" w:color="auto"/>
        <w:left w:val="none" w:sz="0" w:space="0" w:color="auto"/>
        <w:bottom w:val="none" w:sz="0" w:space="0" w:color="auto"/>
        <w:right w:val="none" w:sz="0" w:space="0" w:color="auto"/>
      </w:divBdr>
    </w:div>
    <w:div w:id="198050923">
      <w:bodyDiv w:val="1"/>
      <w:marLeft w:val="0"/>
      <w:marRight w:val="0"/>
      <w:marTop w:val="0"/>
      <w:marBottom w:val="0"/>
      <w:divBdr>
        <w:top w:val="none" w:sz="0" w:space="0" w:color="auto"/>
        <w:left w:val="none" w:sz="0" w:space="0" w:color="auto"/>
        <w:bottom w:val="none" w:sz="0" w:space="0" w:color="auto"/>
        <w:right w:val="none" w:sz="0" w:space="0" w:color="auto"/>
      </w:divBdr>
    </w:div>
    <w:div w:id="278995396">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2148543">
      <w:bodyDiv w:val="1"/>
      <w:marLeft w:val="0"/>
      <w:marRight w:val="0"/>
      <w:marTop w:val="0"/>
      <w:marBottom w:val="0"/>
      <w:divBdr>
        <w:top w:val="none" w:sz="0" w:space="0" w:color="auto"/>
        <w:left w:val="none" w:sz="0" w:space="0" w:color="auto"/>
        <w:bottom w:val="none" w:sz="0" w:space="0" w:color="auto"/>
        <w:right w:val="none" w:sz="0" w:space="0" w:color="auto"/>
      </w:divBdr>
    </w:div>
    <w:div w:id="317197385">
      <w:bodyDiv w:val="1"/>
      <w:marLeft w:val="0"/>
      <w:marRight w:val="0"/>
      <w:marTop w:val="0"/>
      <w:marBottom w:val="0"/>
      <w:divBdr>
        <w:top w:val="none" w:sz="0" w:space="0" w:color="auto"/>
        <w:left w:val="none" w:sz="0" w:space="0" w:color="auto"/>
        <w:bottom w:val="none" w:sz="0" w:space="0" w:color="auto"/>
        <w:right w:val="none" w:sz="0" w:space="0" w:color="auto"/>
      </w:divBdr>
    </w:div>
    <w:div w:id="350375252">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8137185">
      <w:bodyDiv w:val="1"/>
      <w:marLeft w:val="0"/>
      <w:marRight w:val="0"/>
      <w:marTop w:val="0"/>
      <w:marBottom w:val="0"/>
      <w:divBdr>
        <w:top w:val="none" w:sz="0" w:space="0" w:color="auto"/>
        <w:left w:val="none" w:sz="0" w:space="0" w:color="auto"/>
        <w:bottom w:val="none" w:sz="0" w:space="0" w:color="auto"/>
        <w:right w:val="none" w:sz="0" w:space="0" w:color="auto"/>
      </w:divBdr>
    </w:div>
    <w:div w:id="433481215">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7086184">
      <w:bodyDiv w:val="1"/>
      <w:marLeft w:val="0"/>
      <w:marRight w:val="0"/>
      <w:marTop w:val="0"/>
      <w:marBottom w:val="0"/>
      <w:divBdr>
        <w:top w:val="none" w:sz="0" w:space="0" w:color="auto"/>
        <w:left w:val="none" w:sz="0" w:space="0" w:color="auto"/>
        <w:bottom w:val="none" w:sz="0" w:space="0" w:color="auto"/>
        <w:right w:val="none" w:sz="0" w:space="0" w:color="auto"/>
      </w:divBdr>
    </w:div>
    <w:div w:id="501968779">
      <w:bodyDiv w:val="1"/>
      <w:marLeft w:val="0"/>
      <w:marRight w:val="0"/>
      <w:marTop w:val="0"/>
      <w:marBottom w:val="0"/>
      <w:divBdr>
        <w:top w:val="none" w:sz="0" w:space="0" w:color="auto"/>
        <w:left w:val="none" w:sz="0" w:space="0" w:color="auto"/>
        <w:bottom w:val="none" w:sz="0" w:space="0" w:color="auto"/>
        <w:right w:val="none" w:sz="0" w:space="0" w:color="auto"/>
      </w:divBdr>
    </w:div>
    <w:div w:id="512914997">
      <w:bodyDiv w:val="1"/>
      <w:marLeft w:val="0"/>
      <w:marRight w:val="0"/>
      <w:marTop w:val="0"/>
      <w:marBottom w:val="0"/>
      <w:divBdr>
        <w:top w:val="none" w:sz="0" w:space="0" w:color="auto"/>
        <w:left w:val="none" w:sz="0" w:space="0" w:color="auto"/>
        <w:bottom w:val="none" w:sz="0" w:space="0" w:color="auto"/>
        <w:right w:val="none" w:sz="0" w:space="0" w:color="auto"/>
      </w:divBdr>
    </w:div>
    <w:div w:id="53393208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72158720">
      <w:bodyDiv w:val="1"/>
      <w:marLeft w:val="0"/>
      <w:marRight w:val="0"/>
      <w:marTop w:val="0"/>
      <w:marBottom w:val="0"/>
      <w:divBdr>
        <w:top w:val="none" w:sz="0" w:space="0" w:color="auto"/>
        <w:left w:val="none" w:sz="0" w:space="0" w:color="auto"/>
        <w:bottom w:val="none" w:sz="0" w:space="0" w:color="auto"/>
        <w:right w:val="none" w:sz="0" w:space="0" w:color="auto"/>
      </w:divBdr>
    </w:div>
    <w:div w:id="654648136">
      <w:bodyDiv w:val="1"/>
      <w:marLeft w:val="0"/>
      <w:marRight w:val="0"/>
      <w:marTop w:val="0"/>
      <w:marBottom w:val="0"/>
      <w:divBdr>
        <w:top w:val="none" w:sz="0" w:space="0" w:color="auto"/>
        <w:left w:val="none" w:sz="0" w:space="0" w:color="auto"/>
        <w:bottom w:val="none" w:sz="0" w:space="0" w:color="auto"/>
        <w:right w:val="none" w:sz="0" w:space="0" w:color="auto"/>
      </w:divBdr>
    </w:div>
    <w:div w:id="703411307">
      <w:bodyDiv w:val="1"/>
      <w:marLeft w:val="0"/>
      <w:marRight w:val="0"/>
      <w:marTop w:val="0"/>
      <w:marBottom w:val="0"/>
      <w:divBdr>
        <w:top w:val="none" w:sz="0" w:space="0" w:color="auto"/>
        <w:left w:val="none" w:sz="0" w:space="0" w:color="auto"/>
        <w:bottom w:val="none" w:sz="0" w:space="0" w:color="auto"/>
        <w:right w:val="none" w:sz="0" w:space="0" w:color="auto"/>
      </w:divBdr>
    </w:div>
    <w:div w:id="882404355">
      <w:bodyDiv w:val="1"/>
      <w:marLeft w:val="0"/>
      <w:marRight w:val="0"/>
      <w:marTop w:val="0"/>
      <w:marBottom w:val="0"/>
      <w:divBdr>
        <w:top w:val="none" w:sz="0" w:space="0" w:color="auto"/>
        <w:left w:val="none" w:sz="0" w:space="0" w:color="auto"/>
        <w:bottom w:val="none" w:sz="0" w:space="0" w:color="auto"/>
        <w:right w:val="none" w:sz="0" w:space="0" w:color="auto"/>
      </w:divBdr>
    </w:div>
    <w:div w:id="1038819205">
      <w:bodyDiv w:val="1"/>
      <w:marLeft w:val="0"/>
      <w:marRight w:val="0"/>
      <w:marTop w:val="0"/>
      <w:marBottom w:val="0"/>
      <w:divBdr>
        <w:top w:val="none" w:sz="0" w:space="0" w:color="auto"/>
        <w:left w:val="none" w:sz="0" w:space="0" w:color="auto"/>
        <w:bottom w:val="none" w:sz="0" w:space="0" w:color="auto"/>
        <w:right w:val="none" w:sz="0" w:space="0" w:color="auto"/>
      </w:divBdr>
    </w:div>
    <w:div w:id="105863285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2036185">
      <w:bodyDiv w:val="1"/>
      <w:marLeft w:val="0"/>
      <w:marRight w:val="0"/>
      <w:marTop w:val="0"/>
      <w:marBottom w:val="0"/>
      <w:divBdr>
        <w:top w:val="none" w:sz="0" w:space="0" w:color="auto"/>
        <w:left w:val="none" w:sz="0" w:space="0" w:color="auto"/>
        <w:bottom w:val="none" w:sz="0" w:space="0" w:color="auto"/>
        <w:right w:val="none" w:sz="0" w:space="0" w:color="auto"/>
      </w:divBdr>
    </w:div>
    <w:div w:id="131710810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8184940">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7460832">
      <w:bodyDiv w:val="1"/>
      <w:marLeft w:val="0"/>
      <w:marRight w:val="0"/>
      <w:marTop w:val="0"/>
      <w:marBottom w:val="0"/>
      <w:divBdr>
        <w:top w:val="none" w:sz="0" w:space="0" w:color="auto"/>
        <w:left w:val="none" w:sz="0" w:space="0" w:color="auto"/>
        <w:bottom w:val="none" w:sz="0" w:space="0" w:color="auto"/>
        <w:right w:val="none" w:sz="0" w:space="0" w:color="auto"/>
      </w:divBdr>
    </w:div>
    <w:div w:id="1519734621">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86186039">
      <w:bodyDiv w:val="1"/>
      <w:marLeft w:val="0"/>
      <w:marRight w:val="0"/>
      <w:marTop w:val="0"/>
      <w:marBottom w:val="0"/>
      <w:divBdr>
        <w:top w:val="none" w:sz="0" w:space="0" w:color="auto"/>
        <w:left w:val="none" w:sz="0" w:space="0" w:color="auto"/>
        <w:bottom w:val="none" w:sz="0" w:space="0" w:color="auto"/>
        <w:right w:val="none" w:sz="0" w:space="0" w:color="auto"/>
      </w:divBdr>
    </w:div>
    <w:div w:id="1638803609">
      <w:bodyDiv w:val="1"/>
      <w:marLeft w:val="0"/>
      <w:marRight w:val="0"/>
      <w:marTop w:val="0"/>
      <w:marBottom w:val="0"/>
      <w:divBdr>
        <w:top w:val="none" w:sz="0" w:space="0" w:color="auto"/>
        <w:left w:val="none" w:sz="0" w:space="0" w:color="auto"/>
        <w:bottom w:val="none" w:sz="0" w:space="0" w:color="auto"/>
        <w:right w:val="none" w:sz="0" w:space="0" w:color="auto"/>
      </w:divBdr>
    </w:div>
    <w:div w:id="1739399132">
      <w:bodyDiv w:val="1"/>
      <w:marLeft w:val="0"/>
      <w:marRight w:val="0"/>
      <w:marTop w:val="0"/>
      <w:marBottom w:val="0"/>
      <w:divBdr>
        <w:top w:val="none" w:sz="0" w:space="0" w:color="auto"/>
        <w:left w:val="none" w:sz="0" w:space="0" w:color="auto"/>
        <w:bottom w:val="none" w:sz="0" w:space="0" w:color="auto"/>
        <w:right w:val="none" w:sz="0" w:space="0" w:color="auto"/>
      </w:divBdr>
    </w:div>
    <w:div w:id="1792086000">
      <w:bodyDiv w:val="1"/>
      <w:marLeft w:val="0"/>
      <w:marRight w:val="0"/>
      <w:marTop w:val="0"/>
      <w:marBottom w:val="0"/>
      <w:divBdr>
        <w:top w:val="none" w:sz="0" w:space="0" w:color="auto"/>
        <w:left w:val="none" w:sz="0" w:space="0" w:color="auto"/>
        <w:bottom w:val="none" w:sz="0" w:space="0" w:color="auto"/>
        <w:right w:val="none" w:sz="0" w:space="0" w:color="auto"/>
      </w:divBdr>
    </w:div>
    <w:div w:id="1876692099">
      <w:bodyDiv w:val="1"/>
      <w:marLeft w:val="0"/>
      <w:marRight w:val="0"/>
      <w:marTop w:val="0"/>
      <w:marBottom w:val="0"/>
      <w:divBdr>
        <w:top w:val="none" w:sz="0" w:space="0" w:color="auto"/>
        <w:left w:val="none" w:sz="0" w:space="0" w:color="auto"/>
        <w:bottom w:val="none" w:sz="0" w:space="0" w:color="auto"/>
        <w:right w:val="none" w:sz="0" w:space="0" w:color="auto"/>
      </w:divBdr>
    </w:div>
    <w:div w:id="1895002099">
      <w:bodyDiv w:val="1"/>
      <w:marLeft w:val="0"/>
      <w:marRight w:val="0"/>
      <w:marTop w:val="0"/>
      <w:marBottom w:val="0"/>
      <w:divBdr>
        <w:top w:val="none" w:sz="0" w:space="0" w:color="auto"/>
        <w:left w:val="none" w:sz="0" w:space="0" w:color="auto"/>
        <w:bottom w:val="none" w:sz="0" w:space="0" w:color="auto"/>
        <w:right w:val="none" w:sz="0" w:space="0" w:color="auto"/>
      </w:divBdr>
    </w:div>
    <w:div w:id="19351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ksdeevents.webex.com/oksdeevents"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oksdeevents.webex.com/oksdeevent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de.ok.gov/sde/special-education" TargetMode="External"/><Relationship Id="rId25" Type="http://schemas.openxmlformats.org/officeDocument/2006/relationships/header" Target="header3.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vimeo.com/191535239" TargetMode="External"/><Relationship Id="rId20" Type="http://schemas.openxmlformats.org/officeDocument/2006/relationships/hyperlink" Target="https://oksdeevents.webex.com/oksdeevents"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0.jpeg"/><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oksdeevents.webex.com/oksdeevents" TargetMode="External"/><Relationship Id="rId23" Type="http://schemas.openxmlformats.org/officeDocument/2006/relationships/hyperlink" Target="http://www.sde.ok.gov/sde/special-education" TargetMode="External"/><Relationship Id="rId28" Type="http://schemas.openxmlformats.org/officeDocument/2006/relationships/hyperlink" Target="https://www.surveymonkey.com/r/OKAug2017"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oksdeevents.webex.com/oksdeevents"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ksdeevents.webex.com/oksdeevents" TargetMode="External"/><Relationship Id="rId22" Type="http://schemas.openxmlformats.org/officeDocument/2006/relationships/hyperlink" Target="https://vimeo.com/191535239" TargetMode="External"/><Relationship Id="rId27" Type="http://schemas.openxmlformats.org/officeDocument/2006/relationships/hyperlink" Target="https://www.surveymonkey.com/r/OKAug2017" TargetMode="External"/><Relationship Id="rId30" Type="http://schemas.microsoft.com/office/2011/relationships/commentsExtended" Target="commentsExtended.xml"/><Relationship Id="rId35"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ysakowski\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7AABC67C-AFAC-4EA8-9A89-2D4015BF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TotalTime>
  <Pages>2</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Oklahoma State Department of Education</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Lysakowski, Kathleen</dc:creator>
  <cp:lastModifiedBy>Cheryl Denley</cp:lastModifiedBy>
  <cp:revision>2</cp:revision>
  <cp:lastPrinted>2017-08-01T21:05:00Z</cp:lastPrinted>
  <dcterms:created xsi:type="dcterms:W3CDTF">2017-08-01T21:06:00Z</dcterms:created>
  <dcterms:modified xsi:type="dcterms:W3CDTF">2017-08-01T21:06:00Z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