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9ECC" w14:textId="7684C705" w:rsidR="00E0742A" w:rsidRDefault="00E0742A">
      <w:pPr>
        <w:rPr>
          <w:rFonts w:ascii="Times New Roman" w:hAnsi="Times New Roman" w:cs="Times New Roman"/>
          <w:b/>
          <w:color w:val="2E74B5" w:themeColor="accent1" w:themeShade="BF"/>
          <w:sz w:val="40"/>
        </w:rPr>
      </w:pPr>
      <w:r w:rsidRPr="00FF44E4">
        <w:rPr>
          <w:rFonts w:ascii="Times New Roman" w:hAnsi="Times New Roman" w:cs="Times New Roman"/>
          <w:b/>
          <w:color w:val="2E74B5" w:themeColor="accent1" w:themeShade="BF"/>
          <w:sz w:val="40"/>
        </w:rPr>
        <w:t xml:space="preserve">Accessing the </w:t>
      </w:r>
      <w:r w:rsidR="00367341">
        <w:rPr>
          <w:rFonts w:ascii="Times New Roman" w:hAnsi="Times New Roman" w:cs="Times New Roman"/>
          <w:b/>
          <w:color w:val="2E74B5" w:themeColor="accent1" w:themeShade="BF"/>
          <w:sz w:val="40"/>
        </w:rPr>
        <w:t>S</w:t>
      </w:r>
      <w:r w:rsidRPr="00FF44E4">
        <w:rPr>
          <w:rFonts w:ascii="Times New Roman" w:hAnsi="Times New Roman" w:cs="Times New Roman"/>
          <w:b/>
          <w:color w:val="2E74B5" w:themeColor="accent1" w:themeShade="BF"/>
          <w:sz w:val="40"/>
        </w:rPr>
        <w:t>ystem</w:t>
      </w:r>
    </w:p>
    <w:p w14:paraId="5ED408C5" w14:textId="36F1E0B5" w:rsidR="00AD424F" w:rsidRDefault="00AD424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access the application</w:t>
      </w:r>
      <w:r w:rsidR="001D246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please log</w:t>
      </w:r>
      <w:r w:rsidR="00A722C8">
        <w:rPr>
          <w:rFonts w:ascii="Times New Roman" w:hAnsi="Times New Roman" w:cs="Times New Roman"/>
          <w:bCs/>
          <w:color w:val="000000" w:themeColor="text1"/>
          <w:sz w:val="24"/>
          <w:szCs w:val="24"/>
        </w:rPr>
        <w:t xml:space="preserve">in to Single Sign-On at </w:t>
      </w:r>
      <w:hyperlink r:id="rId9" w:history="1">
        <w:r w:rsidR="00132F4A" w:rsidRPr="00C27C72">
          <w:rPr>
            <w:rStyle w:val="Hyperlink"/>
            <w:rFonts w:ascii="Times New Roman" w:hAnsi="Times New Roman" w:cs="Times New Roman"/>
            <w:bCs/>
            <w:sz w:val="24"/>
            <w:szCs w:val="24"/>
          </w:rPr>
          <w:t>https://sdeweb01.sde.ok.gov/SSO2/Signin.aspx</w:t>
        </w:r>
      </w:hyperlink>
      <w:r w:rsidR="00132F4A">
        <w:rPr>
          <w:rFonts w:ascii="Times New Roman" w:hAnsi="Times New Roman" w:cs="Times New Roman"/>
          <w:bCs/>
          <w:color w:val="000000" w:themeColor="text1"/>
          <w:sz w:val="24"/>
          <w:szCs w:val="24"/>
        </w:rPr>
        <w:t xml:space="preserve"> using your “Username” and “Password” associated with your account. </w:t>
      </w:r>
    </w:p>
    <w:p w14:paraId="5BC57C05" w14:textId="78464FC6" w:rsidR="00711B3F" w:rsidRPr="00AD424F" w:rsidRDefault="00132F4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Once you are logged into Single Sign-On, locate the application titled </w:t>
      </w:r>
      <w:r w:rsidR="00711B3F">
        <w:rPr>
          <w:rFonts w:ascii="Times New Roman" w:hAnsi="Times New Roman" w:cs="Times New Roman"/>
          <w:bCs/>
          <w:color w:val="000000" w:themeColor="text1"/>
          <w:sz w:val="24"/>
          <w:szCs w:val="24"/>
        </w:rPr>
        <w:t>“Student Transfer System</w:t>
      </w:r>
      <w:r w:rsidR="00190F7D">
        <w:rPr>
          <w:rFonts w:ascii="Times New Roman" w:hAnsi="Times New Roman" w:cs="Times New Roman"/>
          <w:bCs/>
          <w:color w:val="000000" w:themeColor="text1"/>
          <w:sz w:val="24"/>
          <w:szCs w:val="24"/>
        </w:rPr>
        <w:t>” and click on it. You will be required to agree to the FERPA agreement prior to being allowed to access the transfer system.</w:t>
      </w:r>
    </w:p>
    <w:p w14:paraId="530FF17A" w14:textId="3F53198C" w:rsidR="00783C1E" w:rsidRDefault="00783C1E">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t>Navigating the System</w:t>
      </w:r>
    </w:p>
    <w:p w14:paraId="4A4F27FD" w14:textId="6DC990E0" w:rsidR="005534A6" w:rsidRDefault="00D35B9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Once you </w:t>
      </w:r>
      <w:r w:rsidR="00E36F00">
        <w:rPr>
          <w:rFonts w:ascii="Times New Roman" w:hAnsi="Times New Roman" w:cs="Times New Roman"/>
          <w:bCs/>
          <w:color w:val="000000" w:themeColor="text1"/>
          <w:sz w:val="24"/>
          <w:szCs w:val="24"/>
        </w:rPr>
        <w:t>open</w:t>
      </w:r>
      <w:r>
        <w:rPr>
          <w:rFonts w:ascii="Times New Roman" w:hAnsi="Times New Roman" w:cs="Times New Roman"/>
          <w:bCs/>
          <w:color w:val="000000" w:themeColor="text1"/>
          <w:sz w:val="24"/>
          <w:szCs w:val="24"/>
        </w:rPr>
        <w:t xml:space="preserve"> the application</w:t>
      </w:r>
      <w:r w:rsidR="001D246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you will </w:t>
      </w:r>
      <w:r w:rsidR="00E36F00">
        <w:rPr>
          <w:rFonts w:ascii="Times New Roman" w:hAnsi="Times New Roman" w:cs="Times New Roman"/>
          <w:bCs/>
          <w:color w:val="000000" w:themeColor="text1"/>
          <w:sz w:val="24"/>
          <w:szCs w:val="24"/>
        </w:rPr>
        <w:t>see</w:t>
      </w:r>
      <w:r>
        <w:rPr>
          <w:rFonts w:ascii="Times New Roman" w:hAnsi="Times New Roman" w:cs="Times New Roman"/>
          <w:bCs/>
          <w:color w:val="000000" w:themeColor="text1"/>
          <w:sz w:val="24"/>
          <w:szCs w:val="24"/>
        </w:rPr>
        <w:t xml:space="preserve"> the</w:t>
      </w:r>
      <w:r w:rsidR="00AA41DB">
        <w:rPr>
          <w:rFonts w:ascii="Times New Roman" w:hAnsi="Times New Roman" w:cs="Times New Roman"/>
          <w:bCs/>
          <w:color w:val="000000" w:themeColor="text1"/>
          <w:sz w:val="24"/>
          <w:szCs w:val="24"/>
        </w:rPr>
        <w:t xml:space="preserve"> </w:t>
      </w:r>
      <w:r w:rsidR="003F2A73">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ome screen</w:t>
      </w:r>
      <w:r w:rsidR="003F2A73">
        <w:rPr>
          <w:rFonts w:ascii="Times New Roman" w:hAnsi="Times New Roman" w:cs="Times New Roman"/>
          <w:bCs/>
          <w:color w:val="000000" w:themeColor="text1"/>
          <w:sz w:val="24"/>
          <w:szCs w:val="24"/>
        </w:rPr>
        <w:t xml:space="preserve">. </w:t>
      </w:r>
      <w:r w:rsidR="005534A6">
        <w:rPr>
          <w:rFonts w:ascii="Times New Roman" w:hAnsi="Times New Roman" w:cs="Times New Roman"/>
          <w:bCs/>
          <w:color w:val="000000" w:themeColor="text1"/>
          <w:sz w:val="24"/>
          <w:szCs w:val="24"/>
        </w:rPr>
        <w:t xml:space="preserve">You can navigate through the system by clicking on the </w:t>
      </w:r>
      <w:r w:rsidR="00E36F00">
        <w:rPr>
          <w:rFonts w:ascii="Times New Roman" w:hAnsi="Times New Roman" w:cs="Times New Roman"/>
          <w:bCs/>
          <w:color w:val="000000" w:themeColor="text1"/>
          <w:sz w:val="24"/>
          <w:szCs w:val="24"/>
        </w:rPr>
        <w:t>navigation links</w:t>
      </w:r>
      <w:r w:rsidR="005534A6">
        <w:rPr>
          <w:rFonts w:ascii="Times New Roman" w:hAnsi="Times New Roman" w:cs="Times New Roman"/>
          <w:bCs/>
          <w:color w:val="000000" w:themeColor="text1"/>
          <w:sz w:val="24"/>
          <w:szCs w:val="24"/>
        </w:rPr>
        <w:t xml:space="preserve"> on the </w:t>
      </w:r>
      <w:r w:rsidR="003F2A73">
        <w:rPr>
          <w:rFonts w:ascii="Times New Roman" w:hAnsi="Times New Roman" w:cs="Times New Roman"/>
          <w:bCs/>
          <w:color w:val="000000" w:themeColor="text1"/>
          <w:sz w:val="24"/>
          <w:szCs w:val="24"/>
        </w:rPr>
        <w:t>left-hand</w:t>
      </w:r>
      <w:r w:rsidR="005534A6">
        <w:rPr>
          <w:rFonts w:ascii="Times New Roman" w:hAnsi="Times New Roman" w:cs="Times New Roman"/>
          <w:bCs/>
          <w:color w:val="000000" w:themeColor="text1"/>
          <w:sz w:val="24"/>
          <w:szCs w:val="24"/>
        </w:rPr>
        <w:t xml:space="preserve"> side of the screen. </w:t>
      </w:r>
    </w:p>
    <w:p w14:paraId="57ABB742" w14:textId="6B8F1593" w:rsidR="006C7F8E" w:rsidRPr="0062639E" w:rsidRDefault="004B2A3A" w:rsidP="007542DF">
      <w:pPr>
        <w:rPr>
          <w:rFonts w:ascii="Times New Roman" w:hAnsi="Times New Roman" w:cs="Times New Roman"/>
          <w:bCs/>
          <w:color w:val="000000" w:themeColor="text1"/>
          <w:sz w:val="24"/>
          <w:szCs w:val="24"/>
        </w:rPr>
      </w:pPr>
      <w:r w:rsidRPr="00846C37">
        <w:rPr>
          <w:rFonts w:ascii="Times New Roman" w:hAnsi="Times New Roman" w:cs="Times New Roman"/>
          <w:bCs/>
          <w:color w:val="000000" w:themeColor="text1"/>
          <w:sz w:val="24"/>
          <w:szCs w:val="24"/>
        </w:rPr>
        <w:t>Home</w:t>
      </w:r>
      <w:r w:rsidR="00670B12" w:rsidRPr="00846C37">
        <w:rPr>
          <w:rFonts w:ascii="Times New Roman" w:hAnsi="Times New Roman" w:cs="Times New Roman"/>
          <w:bCs/>
          <w:color w:val="000000" w:themeColor="text1"/>
          <w:sz w:val="24"/>
          <w:szCs w:val="24"/>
        </w:rPr>
        <w:t xml:space="preserve"> - </w:t>
      </w:r>
      <w:r w:rsidRPr="002E65F0">
        <w:rPr>
          <w:rFonts w:ascii="Times New Roman" w:hAnsi="Times New Roman" w:cs="Times New Roman"/>
          <w:bCs/>
          <w:color w:val="000000" w:themeColor="text1"/>
          <w:sz w:val="24"/>
          <w:szCs w:val="24"/>
        </w:rPr>
        <w:t>View status dashboard for your district</w:t>
      </w:r>
      <w:r w:rsidR="00143AEF" w:rsidRPr="0062639E">
        <w:rPr>
          <w:rFonts w:ascii="Times New Roman" w:hAnsi="Times New Roman" w:cs="Times New Roman"/>
          <w:bCs/>
          <w:color w:val="000000" w:themeColor="text1"/>
          <w:sz w:val="24"/>
          <w:szCs w:val="24"/>
        </w:rPr>
        <w:t>(</w:t>
      </w:r>
      <w:r w:rsidRPr="0062639E">
        <w:rPr>
          <w:rFonts w:ascii="Times New Roman" w:hAnsi="Times New Roman" w:cs="Times New Roman"/>
          <w:bCs/>
          <w:color w:val="000000" w:themeColor="text1"/>
          <w:sz w:val="24"/>
          <w:szCs w:val="24"/>
        </w:rPr>
        <w:t>s</w:t>
      </w:r>
      <w:r w:rsidR="00143AEF" w:rsidRPr="0062639E">
        <w:rPr>
          <w:rFonts w:ascii="Times New Roman" w:hAnsi="Times New Roman" w:cs="Times New Roman"/>
          <w:bCs/>
          <w:color w:val="000000" w:themeColor="text1"/>
          <w:sz w:val="24"/>
          <w:szCs w:val="24"/>
        </w:rPr>
        <w:t>)</w:t>
      </w:r>
      <w:r w:rsidRPr="0062639E">
        <w:rPr>
          <w:rFonts w:ascii="Times New Roman" w:hAnsi="Times New Roman" w:cs="Times New Roman"/>
          <w:bCs/>
          <w:color w:val="000000" w:themeColor="text1"/>
          <w:sz w:val="24"/>
          <w:szCs w:val="24"/>
        </w:rPr>
        <w:t xml:space="preserve">. </w:t>
      </w:r>
    </w:p>
    <w:p w14:paraId="6586A5AD" w14:textId="67871918" w:rsidR="007542DF" w:rsidRPr="0062639E" w:rsidRDefault="007542DF" w:rsidP="007542DF">
      <w:pPr>
        <w:rPr>
          <w:rFonts w:ascii="Times New Roman" w:hAnsi="Times New Roman" w:cs="Times New Roman"/>
          <w:bCs/>
          <w:color w:val="000000" w:themeColor="text1"/>
          <w:sz w:val="24"/>
          <w:szCs w:val="24"/>
        </w:rPr>
      </w:pPr>
      <w:r w:rsidRPr="00846C37">
        <w:rPr>
          <w:rFonts w:ascii="Times New Roman" w:hAnsi="Times New Roman" w:cs="Times New Roman"/>
          <w:bCs/>
          <w:color w:val="000000" w:themeColor="text1"/>
          <w:sz w:val="24"/>
          <w:szCs w:val="24"/>
        </w:rPr>
        <w:t>New Transfer</w:t>
      </w:r>
      <w:r w:rsidR="00670B12" w:rsidRPr="00846C37">
        <w:rPr>
          <w:rFonts w:ascii="Times New Roman" w:hAnsi="Times New Roman" w:cs="Times New Roman"/>
          <w:bCs/>
          <w:color w:val="000000" w:themeColor="text1"/>
          <w:sz w:val="24"/>
          <w:szCs w:val="24"/>
        </w:rPr>
        <w:t xml:space="preserve"> - </w:t>
      </w:r>
      <w:r w:rsidR="00143AEF" w:rsidRPr="0062639E">
        <w:rPr>
          <w:rFonts w:ascii="Times New Roman" w:hAnsi="Times New Roman" w:cs="Times New Roman"/>
          <w:bCs/>
          <w:color w:val="000000" w:themeColor="text1"/>
          <w:sz w:val="24"/>
          <w:szCs w:val="24"/>
        </w:rPr>
        <w:t>Submit a new</w:t>
      </w:r>
      <w:r w:rsidR="00F80DF5" w:rsidRPr="0062639E">
        <w:rPr>
          <w:rFonts w:ascii="Times New Roman" w:hAnsi="Times New Roman" w:cs="Times New Roman"/>
          <w:bCs/>
          <w:color w:val="000000" w:themeColor="text1"/>
          <w:sz w:val="24"/>
          <w:szCs w:val="24"/>
        </w:rPr>
        <w:t xml:space="preserve"> student transfer</w:t>
      </w:r>
      <w:r w:rsidR="00143AEF" w:rsidRPr="0062639E">
        <w:rPr>
          <w:rFonts w:ascii="Times New Roman" w:hAnsi="Times New Roman" w:cs="Times New Roman"/>
          <w:bCs/>
          <w:color w:val="000000" w:themeColor="text1"/>
          <w:sz w:val="24"/>
          <w:szCs w:val="24"/>
        </w:rPr>
        <w:t xml:space="preserve"> request</w:t>
      </w:r>
      <w:r w:rsidR="00F80DF5" w:rsidRPr="0062639E">
        <w:rPr>
          <w:rFonts w:ascii="Times New Roman" w:hAnsi="Times New Roman" w:cs="Times New Roman"/>
          <w:bCs/>
          <w:color w:val="000000" w:themeColor="text1"/>
          <w:sz w:val="24"/>
          <w:szCs w:val="24"/>
        </w:rPr>
        <w:t>.</w:t>
      </w:r>
    </w:p>
    <w:p w14:paraId="6D4B9DA8" w14:textId="1346944F" w:rsidR="007542DF" w:rsidRPr="0062639E" w:rsidRDefault="007542DF" w:rsidP="007542DF">
      <w:pPr>
        <w:rPr>
          <w:rFonts w:ascii="Times New Roman" w:hAnsi="Times New Roman" w:cs="Times New Roman"/>
          <w:bCs/>
          <w:color w:val="000000" w:themeColor="text1"/>
          <w:sz w:val="24"/>
          <w:szCs w:val="24"/>
        </w:rPr>
      </w:pPr>
      <w:r w:rsidRPr="00846C37">
        <w:rPr>
          <w:rFonts w:ascii="Times New Roman" w:hAnsi="Times New Roman" w:cs="Times New Roman"/>
          <w:bCs/>
          <w:color w:val="000000" w:themeColor="text1"/>
          <w:sz w:val="24"/>
          <w:szCs w:val="24"/>
        </w:rPr>
        <w:t>Search Transfers</w:t>
      </w:r>
      <w:r w:rsidR="00670B12" w:rsidRPr="00846C37">
        <w:rPr>
          <w:rFonts w:ascii="Times New Roman" w:hAnsi="Times New Roman" w:cs="Times New Roman"/>
          <w:bCs/>
          <w:color w:val="000000" w:themeColor="text1"/>
          <w:sz w:val="24"/>
          <w:szCs w:val="24"/>
        </w:rPr>
        <w:t xml:space="preserve"> - </w:t>
      </w:r>
      <w:r w:rsidR="00F80DF5" w:rsidRPr="002E65F0">
        <w:rPr>
          <w:rFonts w:ascii="Times New Roman" w:hAnsi="Times New Roman" w:cs="Times New Roman"/>
          <w:bCs/>
          <w:color w:val="000000" w:themeColor="text1"/>
          <w:sz w:val="24"/>
          <w:szCs w:val="24"/>
        </w:rPr>
        <w:t xml:space="preserve">Search for </w:t>
      </w:r>
      <w:r w:rsidR="00143AEF" w:rsidRPr="0062639E">
        <w:rPr>
          <w:rFonts w:ascii="Times New Roman" w:hAnsi="Times New Roman" w:cs="Times New Roman"/>
          <w:bCs/>
          <w:color w:val="000000" w:themeColor="text1"/>
          <w:sz w:val="24"/>
          <w:szCs w:val="24"/>
        </w:rPr>
        <w:t xml:space="preserve">existing </w:t>
      </w:r>
      <w:r w:rsidR="00F80DF5" w:rsidRPr="0062639E">
        <w:rPr>
          <w:rFonts w:ascii="Times New Roman" w:hAnsi="Times New Roman" w:cs="Times New Roman"/>
          <w:bCs/>
          <w:color w:val="000000" w:themeColor="text1"/>
          <w:sz w:val="24"/>
          <w:szCs w:val="24"/>
        </w:rPr>
        <w:t>transfers in the application.</w:t>
      </w:r>
      <w:r w:rsidR="00DA2A23" w:rsidRPr="0062639E">
        <w:rPr>
          <w:rFonts w:ascii="Times New Roman" w:hAnsi="Times New Roman" w:cs="Times New Roman"/>
          <w:bCs/>
          <w:color w:val="000000" w:themeColor="text1"/>
          <w:sz w:val="24"/>
          <w:szCs w:val="24"/>
        </w:rPr>
        <w:t xml:space="preserve"> </w:t>
      </w:r>
    </w:p>
    <w:p w14:paraId="45012167" w14:textId="15B4493C" w:rsidR="007542DF" w:rsidRPr="0062639E" w:rsidRDefault="007542DF" w:rsidP="007542DF">
      <w:pPr>
        <w:rPr>
          <w:rFonts w:ascii="Times New Roman" w:hAnsi="Times New Roman" w:cs="Times New Roman"/>
          <w:bCs/>
          <w:color w:val="000000" w:themeColor="text1"/>
          <w:sz w:val="24"/>
          <w:szCs w:val="24"/>
        </w:rPr>
      </w:pPr>
      <w:r w:rsidRPr="00846C37">
        <w:rPr>
          <w:rFonts w:ascii="Times New Roman" w:hAnsi="Times New Roman" w:cs="Times New Roman"/>
          <w:bCs/>
          <w:color w:val="000000" w:themeColor="text1"/>
          <w:sz w:val="24"/>
          <w:szCs w:val="24"/>
        </w:rPr>
        <w:t>Open Transfers Queue</w:t>
      </w:r>
      <w:r w:rsidR="00670B12" w:rsidRPr="00846C37">
        <w:rPr>
          <w:rFonts w:ascii="Times New Roman" w:hAnsi="Times New Roman" w:cs="Times New Roman"/>
          <w:bCs/>
          <w:color w:val="000000" w:themeColor="text1"/>
          <w:sz w:val="24"/>
          <w:szCs w:val="24"/>
        </w:rPr>
        <w:t xml:space="preserve"> - </w:t>
      </w:r>
      <w:r w:rsidR="00F80DF5" w:rsidRPr="002E65F0">
        <w:rPr>
          <w:rFonts w:ascii="Times New Roman" w:hAnsi="Times New Roman" w:cs="Times New Roman"/>
          <w:bCs/>
          <w:color w:val="000000" w:themeColor="text1"/>
          <w:sz w:val="24"/>
          <w:szCs w:val="24"/>
        </w:rPr>
        <w:t>View</w:t>
      </w:r>
      <w:r w:rsidR="00143AEF" w:rsidRPr="0062639E">
        <w:rPr>
          <w:rFonts w:ascii="Times New Roman" w:hAnsi="Times New Roman" w:cs="Times New Roman"/>
          <w:bCs/>
          <w:color w:val="000000" w:themeColor="text1"/>
          <w:sz w:val="24"/>
          <w:szCs w:val="24"/>
        </w:rPr>
        <w:t xml:space="preserve"> and process Open</w:t>
      </w:r>
      <w:r w:rsidR="00F80DF5" w:rsidRPr="0062639E">
        <w:rPr>
          <w:rFonts w:ascii="Times New Roman" w:hAnsi="Times New Roman" w:cs="Times New Roman"/>
          <w:bCs/>
          <w:color w:val="000000" w:themeColor="text1"/>
          <w:sz w:val="24"/>
          <w:szCs w:val="24"/>
        </w:rPr>
        <w:t xml:space="preserve"> transfers to your resident district(s)</w:t>
      </w:r>
      <w:r w:rsidR="00C67A38" w:rsidRPr="0062639E">
        <w:rPr>
          <w:rFonts w:ascii="Times New Roman" w:hAnsi="Times New Roman" w:cs="Times New Roman"/>
          <w:bCs/>
          <w:color w:val="000000" w:themeColor="text1"/>
          <w:sz w:val="24"/>
          <w:szCs w:val="24"/>
        </w:rPr>
        <w:t>.</w:t>
      </w:r>
    </w:p>
    <w:p w14:paraId="53BC1724" w14:textId="406A2E8E" w:rsidR="007542DF" w:rsidRPr="0062639E" w:rsidRDefault="007542DF" w:rsidP="007542DF">
      <w:pPr>
        <w:rPr>
          <w:rFonts w:ascii="Times New Roman" w:hAnsi="Times New Roman" w:cs="Times New Roman"/>
          <w:bCs/>
          <w:color w:val="000000" w:themeColor="text1"/>
          <w:sz w:val="24"/>
          <w:szCs w:val="24"/>
        </w:rPr>
      </w:pPr>
      <w:r w:rsidRPr="00846C37">
        <w:rPr>
          <w:rFonts w:ascii="Times New Roman" w:hAnsi="Times New Roman" w:cs="Times New Roman"/>
          <w:bCs/>
          <w:color w:val="000000" w:themeColor="text1"/>
          <w:sz w:val="24"/>
          <w:szCs w:val="24"/>
        </w:rPr>
        <w:t>View Notifications</w:t>
      </w:r>
      <w:r w:rsidR="00670B12" w:rsidRPr="00846C37">
        <w:rPr>
          <w:rFonts w:ascii="Times New Roman" w:hAnsi="Times New Roman" w:cs="Times New Roman"/>
          <w:bCs/>
          <w:color w:val="000000" w:themeColor="text1"/>
          <w:sz w:val="24"/>
          <w:szCs w:val="24"/>
        </w:rPr>
        <w:t xml:space="preserve"> - </w:t>
      </w:r>
      <w:r w:rsidR="00C67A38" w:rsidRPr="002E65F0">
        <w:rPr>
          <w:rFonts w:ascii="Times New Roman" w:hAnsi="Times New Roman" w:cs="Times New Roman"/>
          <w:bCs/>
          <w:color w:val="000000" w:themeColor="text1"/>
          <w:sz w:val="24"/>
          <w:szCs w:val="24"/>
        </w:rPr>
        <w:t>View notifications regarding your transfers.</w:t>
      </w:r>
    </w:p>
    <w:p w14:paraId="7EF7FE32" w14:textId="4488DA6C" w:rsidR="007542DF" w:rsidRPr="0062639E" w:rsidRDefault="007542DF" w:rsidP="007542DF">
      <w:pPr>
        <w:rPr>
          <w:rFonts w:ascii="Times New Roman" w:hAnsi="Times New Roman" w:cs="Times New Roman"/>
          <w:bCs/>
          <w:color w:val="000000" w:themeColor="text1"/>
          <w:sz w:val="24"/>
          <w:szCs w:val="24"/>
        </w:rPr>
      </w:pPr>
      <w:r w:rsidRPr="00846C37">
        <w:rPr>
          <w:rFonts w:ascii="Times New Roman" w:hAnsi="Times New Roman" w:cs="Times New Roman"/>
          <w:bCs/>
          <w:color w:val="000000" w:themeColor="text1"/>
          <w:sz w:val="24"/>
          <w:szCs w:val="24"/>
        </w:rPr>
        <w:t>District Reports</w:t>
      </w:r>
      <w:r w:rsidR="00670B12" w:rsidRPr="00846C37">
        <w:rPr>
          <w:rFonts w:ascii="Times New Roman" w:hAnsi="Times New Roman" w:cs="Times New Roman"/>
          <w:bCs/>
          <w:color w:val="000000" w:themeColor="text1"/>
          <w:sz w:val="24"/>
          <w:szCs w:val="24"/>
        </w:rPr>
        <w:t xml:space="preserve"> - </w:t>
      </w:r>
      <w:r w:rsidR="00C67A38" w:rsidRPr="002E65F0">
        <w:rPr>
          <w:rFonts w:ascii="Times New Roman" w:hAnsi="Times New Roman" w:cs="Times New Roman"/>
          <w:bCs/>
          <w:color w:val="000000" w:themeColor="text1"/>
          <w:sz w:val="24"/>
          <w:szCs w:val="24"/>
        </w:rPr>
        <w:t>View reports associated with your transfers.</w:t>
      </w:r>
    </w:p>
    <w:p w14:paraId="3062D7AE" w14:textId="35529B7B" w:rsidR="00862C21" w:rsidRPr="00846C37" w:rsidRDefault="00670B12" w:rsidP="002E65F0">
      <w:pPr>
        <w:rPr>
          <w:rFonts w:ascii="Times New Roman" w:hAnsi="Times New Roman" w:cs="Times New Roman"/>
          <w:b/>
          <w:color w:val="000000" w:themeColor="text1"/>
          <w:sz w:val="24"/>
          <w:szCs w:val="24"/>
        </w:rPr>
      </w:pPr>
      <w:r w:rsidRPr="00846C37">
        <w:rPr>
          <w:rFonts w:ascii="Times New Roman" w:hAnsi="Times New Roman" w:cs="Times New Roman"/>
          <w:b/>
          <w:color w:val="000000" w:themeColor="text1"/>
          <w:sz w:val="24"/>
          <w:szCs w:val="24"/>
        </w:rPr>
        <w:t>Navigate Directly to a Specific Transfer</w:t>
      </w:r>
    </w:p>
    <w:p w14:paraId="0F2EACF9" w14:textId="374FE52C" w:rsidR="00862C21" w:rsidRDefault="00862C21" w:rsidP="0038326D">
      <w:pPr>
        <w:rPr>
          <w:rFonts w:ascii="Times New Roman" w:hAnsi="Times New Roman" w:cs="Times New Roman"/>
          <w:bCs/>
          <w:color w:val="000000" w:themeColor="text1"/>
          <w:sz w:val="24"/>
          <w:szCs w:val="24"/>
        </w:rPr>
      </w:pPr>
      <w:r>
        <w:rPr>
          <w:rFonts w:ascii="Times New Roman" w:hAnsi="Times New Roman" w:cs="Times New Roman"/>
          <w:bCs/>
          <w:noProof/>
          <w:color w:val="000000" w:themeColor="text1"/>
          <w:sz w:val="24"/>
          <w:szCs w:val="24"/>
        </w:rPr>
        <w:drawing>
          <wp:anchor distT="0" distB="0" distL="114300" distR="114300" simplePos="0" relativeHeight="251658240" behindDoc="1" locked="0" layoutInCell="1" allowOverlap="1" wp14:anchorId="08ACEA6A" wp14:editId="1911B71A">
            <wp:simplePos x="0" y="0"/>
            <wp:positionH relativeFrom="column">
              <wp:posOffset>3307080</wp:posOffset>
            </wp:positionH>
            <wp:positionV relativeFrom="paragraph">
              <wp:posOffset>8890</wp:posOffset>
            </wp:positionV>
            <wp:extent cx="2867425" cy="371527"/>
            <wp:effectExtent l="0" t="0" r="0" b="9525"/>
            <wp:wrapTight wrapText="bothSides">
              <wp:wrapPolygon edited="0">
                <wp:start x="0" y="0"/>
                <wp:lineTo x="0" y="21046"/>
                <wp:lineTo x="21385" y="21046"/>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67425" cy="371527"/>
                    </a:xfrm>
                    <a:prstGeom prst="rect">
                      <a:avLst/>
                    </a:prstGeom>
                  </pic:spPr>
                </pic:pic>
              </a:graphicData>
            </a:graphic>
          </wp:anchor>
        </w:drawing>
      </w:r>
      <w:r>
        <w:rPr>
          <w:rFonts w:ascii="Times New Roman" w:hAnsi="Times New Roman" w:cs="Times New Roman"/>
          <w:bCs/>
          <w:color w:val="000000" w:themeColor="text1"/>
          <w:sz w:val="24"/>
          <w:szCs w:val="24"/>
        </w:rPr>
        <w:t>On the right</w:t>
      </w:r>
      <w:r w:rsidR="001D2465">
        <w:rPr>
          <w:rFonts w:ascii="Times New Roman" w:hAnsi="Times New Roman" w:cs="Times New Roman"/>
          <w:bCs/>
          <w:color w:val="000000" w:themeColor="text1"/>
          <w:sz w:val="24"/>
          <w:szCs w:val="24"/>
        </w:rPr>
        <w:t>-hand</w:t>
      </w:r>
      <w:r>
        <w:rPr>
          <w:rFonts w:ascii="Times New Roman" w:hAnsi="Times New Roman" w:cs="Times New Roman"/>
          <w:bCs/>
          <w:color w:val="000000" w:themeColor="text1"/>
          <w:sz w:val="24"/>
          <w:szCs w:val="24"/>
        </w:rPr>
        <w:t xml:space="preserve"> side of the page header you will see the “Quick Access” feature.  </w:t>
      </w:r>
    </w:p>
    <w:p w14:paraId="78FF726F" w14:textId="3735B2CF" w:rsidR="0038326D" w:rsidRDefault="00050364" w:rsidP="0038326D">
      <w:pPr>
        <w:rPr>
          <w:rFonts w:ascii="Times New Roman" w:hAnsi="Times New Roman" w:cs="Times New Roman"/>
          <w:bCs/>
          <w:color w:val="000000" w:themeColor="text1"/>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62336" behindDoc="0" locked="0" layoutInCell="1" allowOverlap="1" wp14:anchorId="6487CF86" wp14:editId="392EEAF9">
                <wp:simplePos x="0" y="0"/>
                <wp:positionH relativeFrom="margin">
                  <wp:align>right</wp:align>
                </wp:positionH>
                <wp:positionV relativeFrom="paragraph">
                  <wp:posOffset>502285</wp:posOffset>
                </wp:positionV>
                <wp:extent cx="594360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74ECD196" w14:textId="33D6A036" w:rsidR="00050364" w:rsidRDefault="00050364" w:rsidP="0005036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Please Note: Only student transfers associated with your assigned district/school will be accessible.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87CF86" id="_x0000_t202" coordsize="21600,21600" o:spt="202" path="m,l,21600r21600,l21600,xe">
                <v:stroke joinstyle="miter"/>
                <v:path gradientshapeok="t" o:connecttype="rect"/>
              </v:shapetype>
              <v:shape id="Text Box 2" o:spid="_x0000_s1026" type="#_x0000_t202" style="position:absolute;margin-left:416.8pt;margin-top:39.55pt;width:468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5VDAIAAPMDAAAOAAAAZHJzL2Uyb0RvYy54bWysU9tuGyEQfa/Uf0C817t21qm9Mo7SpK4q&#10;pRcp6QdglvWiAkMBe9f9+gys41jtW1UeEDAzZ+acGVY3g9HkIH1QYBmdTkpKpBXQKLtj9MfT5t2C&#10;khC5bbgGKxk9ykBv1m/frHpXyxl0oBvpCYLYUPeO0S5GVxdFEJ00PEzASYvGFrzhEa9+VzSe94hu&#10;dDEry+uiB984D0KGgK/3o5GuM37bShG/tW2QkWhGsbaYd5/3bdqL9YrXO89dp8SpDP4PVRiuLCY9&#10;Q93zyMneq7+gjBIeArRxIsAU0LZKyMwB2UzLP9g8dtzJzAXFCe4sU/h/sOLr4bsnqmG0osRygy16&#10;kkMkH2Ags6RO70KNTo8O3eKAz9jlzDS4BxA/A7Fw13G7k7feQ99J3mB10xRZXISOOCGBbPsv0GAa&#10;vo+QgYbWmyQdikEQHbt0PHcmlSLwcb6srq5LNAm0TavyarmY5xy8fgl3PsRPEgxJB0Y9tj7D88ND&#10;iKkcXr+4pGwWNkrr3H5tSc/ocj6b54ALi1ERp1Mrw+iiTGucl8Tyo21ycORKj2dMoO2JdmI6co7D&#10;dkDHpMUWmiMK4GGcQvw1eOjA/6akxwlkNPzacy8p0Z8tiricVlUa2Xyp5u9nePGXlu2lhVuBUIxG&#10;SsbjXcxjnrgGd4tib1SW4bWSU604WVmd0y9Io3t5z16vf3X9DAAA//8DAFBLAwQUAAYACAAAACEA&#10;hKLj+9wAAAAHAQAADwAAAGRycy9kb3ducmV2LnhtbEyPzU7DMBCE70i8g7VI3KjdVGppyKaqUFuO&#10;0BJxduMliYh/FLtpeHuWExx3ZjTzbbGZbC9GGmLnHcJ8pkCQq73pXINQve8fHkHEpJ3RvXeE8E0R&#10;NuXtTaFz46/uSOMpNYJLXMw1QptSyKWMdUtWx5kP5Nj79IPVic+hkWbQVy63vcyUWkqrO8cLrQ70&#10;3FL9dbpYhJDCYfUyvL5td/tRVR+HKuuaHeL93bR9ApFoSn9h+MVndCiZ6ewvzkTRI/AjCWG1noNg&#10;d71YsnBGWCiVgSwL+Z+//AEAAP//AwBQSwECLQAUAAYACAAAACEAtoM4kv4AAADhAQAAEwAAAAAA&#10;AAAAAAAAAAAAAAAAW0NvbnRlbnRfVHlwZXNdLnhtbFBLAQItABQABgAIAAAAIQA4/SH/1gAAAJQB&#10;AAALAAAAAAAAAAAAAAAAAC8BAABfcmVscy8ucmVsc1BLAQItABQABgAIAAAAIQCL9p5VDAIAAPMD&#10;AAAOAAAAAAAAAAAAAAAAAC4CAABkcnMvZTJvRG9jLnhtbFBLAQItABQABgAIAAAAIQCEouP73AAA&#10;AAcBAAAPAAAAAAAAAAAAAAAAAGYEAABkcnMvZG93bnJldi54bWxQSwUGAAAAAAQABADzAAAAbwUA&#10;AAAA&#10;" filled="f" stroked="f">
                <v:textbox style="mso-fit-shape-to-text:t">
                  <w:txbxContent>
                    <w:p w14:paraId="74ECD196" w14:textId="33D6A036" w:rsidR="00050364" w:rsidRDefault="00050364" w:rsidP="0005036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Please Note: Only student transfers associated with your assigned district/school will be accessible.</w:t>
                      </w:r>
                    </w:p>
                  </w:txbxContent>
                </v:textbox>
                <w10:wrap type="topAndBottom" anchorx="margin"/>
              </v:shape>
            </w:pict>
          </mc:Fallback>
        </mc:AlternateContent>
      </w:r>
      <w:r w:rsidR="00862C21">
        <w:rPr>
          <w:rFonts w:ascii="Times New Roman" w:hAnsi="Times New Roman" w:cs="Times New Roman"/>
          <w:bCs/>
          <w:color w:val="000000" w:themeColor="text1"/>
          <w:sz w:val="24"/>
          <w:szCs w:val="24"/>
        </w:rPr>
        <w:t>Y</w:t>
      </w:r>
      <w:r w:rsidR="0038326D">
        <w:rPr>
          <w:rFonts w:ascii="Times New Roman" w:hAnsi="Times New Roman" w:cs="Times New Roman"/>
          <w:bCs/>
          <w:color w:val="000000" w:themeColor="text1"/>
          <w:sz w:val="24"/>
          <w:szCs w:val="24"/>
        </w:rPr>
        <w:t xml:space="preserve">ou </w:t>
      </w:r>
      <w:r w:rsidR="00114B34">
        <w:rPr>
          <w:rFonts w:ascii="Times New Roman" w:hAnsi="Times New Roman" w:cs="Times New Roman"/>
          <w:bCs/>
          <w:color w:val="000000" w:themeColor="text1"/>
          <w:sz w:val="24"/>
          <w:szCs w:val="24"/>
        </w:rPr>
        <w:t>can</w:t>
      </w:r>
      <w:r w:rsidR="0038326D">
        <w:rPr>
          <w:rFonts w:ascii="Times New Roman" w:hAnsi="Times New Roman" w:cs="Times New Roman"/>
          <w:bCs/>
          <w:color w:val="000000" w:themeColor="text1"/>
          <w:sz w:val="24"/>
          <w:szCs w:val="24"/>
        </w:rPr>
        <w:t xml:space="preserve"> </w:t>
      </w:r>
      <w:r w:rsidR="00862C21">
        <w:rPr>
          <w:rFonts w:ascii="Times New Roman" w:hAnsi="Times New Roman" w:cs="Times New Roman"/>
          <w:bCs/>
          <w:color w:val="000000" w:themeColor="text1"/>
          <w:sz w:val="24"/>
          <w:szCs w:val="24"/>
        </w:rPr>
        <w:t>navigate directly to</w:t>
      </w:r>
      <w:r w:rsidR="0038326D">
        <w:rPr>
          <w:rFonts w:ascii="Times New Roman" w:hAnsi="Times New Roman" w:cs="Times New Roman"/>
          <w:bCs/>
          <w:color w:val="000000" w:themeColor="text1"/>
          <w:sz w:val="24"/>
          <w:szCs w:val="24"/>
        </w:rPr>
        <w:t xml:space="preserve"> a specific transfer </w:t>
      </w:r>
      <w:r w:rsidR="00862C21">
        <w:rPr>
          <w:rFonts w:ascii="Times New Roman" w:hAnsi="Times New Roman" w:cs="Times New Roman"/>
          <w:bCs/>
          <w:color w:val="000000" w:themeColor="text1"/>
          <w:sz w:val="24"/>
          <w:szCs w:val="24"/>
        </w:rPr>
        <w:t>by</w:t>
      </w:r>
      <w:r w:rsidR="0038326D">
        <w:rPr>
          <w:rFonts w:ascii="Times New Roman" w:hAnsi="Times New Roman" w:cs="Times New Roman"/>
          <w:bCs/>
          <w:color w:val="000000" w:themeColor="text1"/>
          <w:sz w:val="24"/>
          <w:szCs w:val="24"/>
        </w:rPr>
        <w:t xml:space="preserve"> typing in the</w:t>
      </w:r>
      <w:r w:rsidR="00143AEF">
        <w:rPr>
          <w:rFonts w:ascii="Times New Roman" w:hAnsi="Times New Roman" w:cs="Times New Roman"/>
          <w:bCs/>
          <w:color w:val="000000" w:themeColor="text1"/>
          <w:sz w:val="24"/>
          <w:szCs w:val="24"/>
        </w:rPr>
        <w:t xml:space="preserve"> number of the</w:t>
      </w:r>
      <w:r w:rsidR="0038326D">
        <w:rPr>
          <w:rFonts w:ascii="Times New Roman" w:hAnsi="Times New Roman" w:cs="Times New Roman"/>
          <w:bCs/>
          <w:color w:val="000000" w:themeColor="text1"/>
          <w:sz w:val="24"/>
          <w:szCs w:val="24"/>
        </w:rPr>
        <w:t xml:space="preserve"> transfer </w:t>
      </w:r>
      <w:r w:rsidR="00143AEF">
        <w:rPr>
          <w:rFonts w:ascii="Times New Roman" w:hAnsi="Times New Roman" w:cs="Times New Roman"/>
          <w:bCs/>
          <w:color w:val="000000" w:themeColor="text1"/>
          <w:sz w:val="24"/>
          <w:szCs w:val="24"/>
        </w:rPr>
        <w:t>that you wish to view or edit</w:t>
      </w:r>
      <w:r w:rsidR="00862C21">
        <w:rPr>
          <w:rFonts w:ascii="Times New Roman" w:hAnsi="Times New Roman" w:cs="Times New Roman"/>
          <w:bCs/>
          <w:color w:val="000000" w:themeColor="text1"/>
          <w:sz w:val="24"/>
          <w:szCs w:val="24"/>
        </w:rPr>
        <w:t xml:space="preserve"> and clicking “Go”</w:t>
      </w:r>
      <w:r w:rsidR="0038326D">
        <w:rPr>
          <w:rFonts w:ascii="Times New Roman" w:hAnsi="Times New Roman" w:cs="Times New Roman"/>
          <w:bCs/>
          <w:color w:val="000000" w:themeColor="text1"/>
          <w:sz w:val="24"/>
          <w:szCs w:val="24"/>
        </w:rPr>
        <w:t>.</w:t>
      </w:r>
    </w:p>
    <w:p w14:paraId="345D1A6F" w14:textId="2FCA61E3" w:rsidR="00E965B9" w:rsidRDefault="00E965B9">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t>Home</w:t>
      </w:r>
    </w:p>
    <w:p w14:paraId="021A1012" w14:textId="02565DDE" w:rsidR="00D04CA9" w:rsidRDefault="00670B12">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screen provides</w:t>
      </w:r>
      <w:r w:rsidR="003547BA">
        <w:rPr>
          <w:rFonts w:ascii="Times New Roman" w:hAnsi="Times New Roman" w:cs="Times New Roman"/>
          <w:bCs/>
          <w:color w:val="000000" w:themeColor="text1"/>
          <w:sz w:val="24"/>
          <w:szCs w:val="24"/>
        </w:rPr>
        <w:t xml:space="preserve"> the ability to view the current </w:t>
      </w:r>
      <w:r w:rsidR="00971967">
        <w:rPr>
          <w:rFonts w:ascii="Times New Roman" w:hAnsi="Times New Roman" w:cs="Times New Roman"/>
          <w:bCs/>
          <w:color w:val="000000" w:themeColor="text1"/>
          <w:sz w:val="24"/>
          <w:szCs w:val="24"/>
        </w:rPr>
        <w:t>s</w:t>
      </w:r>
      <w:r w:rsidR="003547BA">
        <w:rPr>
          <w:rFonts w:ascii="Times New Roman" w:hAnsi="Times New Roman" w:cs="Times New Roman"/>
          <w:bCs/>
          <w:color w:val="000000" w:themeColor="text1"/>
          <w:sz w:val="24"/>
          <w:szCs w:val="24"/>
        </w:rPr>
        <w:t xml:space="preserve">tatus of the </w:t>
      </w:r>
      <w:r>
        <w:rPr>
          <w:rFonts w:ascii="Times New Roman" w:hAnsi="Times New Roman" w:cs="Times New Roman"/>
          <w:bCs/>
          <w:color w:val="000000" w:themeColor="text1"/>
          <w:sz w:val="24"/>
          <w:szCs w:val="24"/>
        </w:rPr>
        <w:t xml:space="preserve">transfers associated </w:t>
      </w:r>
      <w:r w:rsidR="001D2465">
        <w:rPr>
          <w:rFonts w:ascii="Times New Roman" w:hAnsi="Times New Roman" w:cs="Times New Roman"/>
          <w:bCs/>
          <w:color w:val="000000" w:themeColor="text1"/>
          <w:sz w:val="24"/>
          <w:szCs w:val="24"/>
        </w:rPr>
        <w:t>with</w:t>
      </w:r>
      <w:r>
        <w:rPr>
          <w:rFonts w:ascii="Times New Roman" w:hAnsi="Times New Roman" w:cs="Times New Roman"/>
          <w:bCs/>
          <w:color w:val="000000" w:themeColor="text1"/>
          <w:sz w:val="24"/>
          <w:szCs w:val="24"/>
        </w:rPr>
        <w:t xml:space="preserve"> your entire district or individual </w:t>
      </w:r>
      <w:r w:rsidR="00971967">
        <w:rPr>
          <w:rFonts w:ascii="Times New Roman" w:hAnsi="Times New Roman" w:cs="Times New Roman"/>
          <w:bCs/>
          <w:color w:val="000000" w:themeColor="text1"/>
          <w:sz w:val="24"/>
          <w:szCs w:val="24"/>
        </w:rPr>
        <w:t>s</w:t>
      </w:r>
      <w:r w:rsidR="003547BA">
        <w:rPr>
          <w:rFonts w:ascii="Times New Roman" w:hAnsi="Times New Roman" w:cs="Times New Roman"/>
          <w:bCs/>
          <w:color w:val="000000" w:themeColor="text1"/>
          <w:sz w:val="24"/>
          <w:szCs w:val="24"/>
        </w:rPr>
        <w:t xml:space="preserve">chools </w:t>
      </w:r>
      <w:r>
        <w:rPr>
          <w:rFonts w:ascii="Times New Roman" w:hAnsi="Times New Roman" w:cs="Times New Roman"/>
          <w:bCs/>
          <w:color w:val="000000" w:themeColor="text1"/>
          <w:sz w:val="24"/>
          <w:szCs w:val="24"/>
        </w:rPr>
        <w:t>with</w:t>
      </w:r>
      <w:r w:rsidR="003547BA">
        <w:rPr>
          <w:rFonts w:ascii="Times New Roman" w:hAnsi="Times New Roman" w:cs="Times New Roman"/>
          <w:bCs/>
          <w:color w:val="000000" w:themeColor="text1"/>
          <w:sz w:val="24"/>
          <w:szCs w:val="24"/>
        </w:rPr>
        <w:t xml:space="preserve">in your </w:t>
      </w:r>
      <w:r w:rsidR="00971967">
        <w:rPr>
          <w:rFonts w:ascii="Times New Roman" w:hAnsi="Times New Roman" w:cs="Times New Roman"/>
          <w:bCs/>
          <w:color w:val="000000" w:themeColor="text1"/>
          <w:sz w:val="24"/>
          <w:szCs w:val="24"/>
        </w:rPr>
        <w:t>d</w:t>
      </w:r>
      <w:r w:rsidR="003547BA">
        <w:rPr>
          <w:rFonts w:ascii="Times New Roman" w:hAnsi="Times New Roman" w:cs="Times New Roman"/>
          <w:bCs/>
          <w:color w:val="000000" w:themeColor="text1"/>
          <w:sz w:val="24"/>
          <w:szCs w:val="24"/>
        </w:rPr>
        <w:t>istrict. At the bottom of the page under “Status Dashboard” you should see “District” and “School”</w:t>
      </w:r>
      <w:r w:rsidR="00667093">
        <w:rPr>
          <w:rFonts w:ascii="Times New Roman" w:hAnsi="Times New Roman" w:cs="Times New Roman"/>
          <w:bCs/>
          <w:color w:val="000000" w:themeColor="text1"/>
          <w:sz w:val="24"/>
          <w:szCs w:val="24"/>
        </w:rPr>
        <w:t>.</w:t>
      </w:r>
    </w:p>
    <w:p w14:paraId="249C7F18" w14:textId="1A4BB654" w:rsidR="00F7052B" w:rsidRDefault="00667093" w:rsidP="00667093">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If you are assigned more </w:t>
      </w:r>
      <w:r w:rsidR="00B31A26">
        <w:rPr>
          <w:rFonts w:ascii="Times New Roman" w:hAnsi="Times New Roman" w:cs="Times New Roman"/>
          <w:bCs/>
          <w:color w:val="000000" w:themeColor="text1"/>
          <w:sz w:val="24"/>
          <w:szCs w:val="24"/>
        </w:rPr>
        <w:t>than</w:t>
      </w:r>
      <w:r>
        <w:rPr>
          <w:rFonts w:ascii="Times New Roman" w:hAnsi="Times New Roman" w:cs="Times New Roman"/>
          <w:bCs/>
          <w:color w:val="000000" w:themeColor="text1"/>
          <w:sz w:val="24"/>
          <w:szCs w:val="24"/>
        </w:rPr>
        <w:t xml:space="preserve"> one </w:t>
      </w:r>
      <w:r w:rsidR="00B31A26">
        <w:rPr>
          <w:rFonts w:ascii="Times New Roman" w:hAnsi="Times New Roman" w:cs="Times New Roman"/>
          <w:bCs/>
          <w:color w:val="000000" w:themeColor="text1"/>
          <w:sz w:val="24"/>
          <w:szCs w:val="24"/>
        </w:rPr>
        <w:t>district,</w:t>
      </w:r>
      <w:r>
        <w:rPr>
          <w:rFonts w:ascii="Times New Roman" w:hAnsi="Times New Roman" w:cs="Times New Roman"/>
          <w:bCs/>
          <w:color w:val="000000" w:themeColor="text1"/>
          <w:sz w:val="24"/>
          <w:szCs w:val="24"/>
        </w:rPr>
        <w:t xml:space="preserve"> click on “Select…”</w:t>
      </w:r>
      <w:r w:rsidR="009075E2">
        <w:rPr>
          <w:rFonts w:ascii="Times New Roman" w:hAnsi="Times New Roman" w:cs="Times New Roman"/>
          <w:bCs/>
          <w:color w:val="000000" w:themeColor="text1"/>
          <w:sz w:val="24"/>
          <w:szCs w:val="24"/>
        </w:rPr>
        <w:t>.  T</w:t>
      </w:r>
      <w:r>
        <w:rPr>
          <w:rFonts w:ascii="Times New Roman" w:hAnsi="Times New Roman" w:cs="Times New Roman"/>
          <w:bCs/>
          <w:color w:val="000000" w:themeColor="text1"/>
          <w:sz w:val="24"/>
          <w:szCs w:val="24"/>
        </w:rPr>
        <w:t xml:space="preserve">his will provide a popup to </w:t>
      </w:r>
      <w:r w:rsidR="009075E2">
        <w:rPr>
          <w:rFonts w:ascii="Times New Roman" w:hAnsi="Times New Roman" w:cs="Times New Roman"/>
          <w:bCs/>
          <w:color w:val="000000" w:themeColor="text1"/>
          <w:sz w:val="24"/>
          <w:szCs w:val="24"/>
        </w:rPr>
        <w:t>specify the district for which you wish to display data</w:t>
      </w:r>
      <w:r>
        <w:rPr>
          <w:rFonts w:ascii="Times New Roman" w:hAnsi="Times New Roman" w:cs="Times New Roman"/>
          <w:bCs/>
          <w:color w:val="000000" w:themeColor="text1"/>
          <w:sz w:val="24"/>
          <w:szCs w:val="24"/>
        </w:rPr>
        <w:t xml:space="preserve">. </w:t>
      </w:r>
    </w:p>
    <w:p w14:paraId="2E5B7B6A" w14:textId="029F43C0" w:rsidR="00E04DFC" w:rsidRDefault="009075E2" w:rsidP="00667093">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If you wish, you may use the “School</w:t>
      </w:r>
      <w:r w:rsidR="00E04DF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dropdown list to</w:t>
      </w:r>
      <w:r w:rsidR="00E04DFC">
        <w:rPr>
          <w:rFonts w:ascii="Times New Roman" w:hAnsi="Times New Roman" w:cs="Times New Roman"/>
          <w:bCs/>
          <w:color w:val="000000" w:themeColor="text1"/>
          <w:sz w:val="24"/>
          <w:szCs w:val="24"/>
        </w:rPr>
        <w:t xml:space="preserve"> </w:t>
      </w:r>
      <w:r w:rsidR="004769EB">
        <w:rPr>
          <w:rFonts w:ascii="Times New Roman" w:hAnsi="Times New Roman" w:cs="Times New Roman"/>
          <w:bCs/>
          <w:color w:val="000000" w:themeColor="text1"/>
          <w:sz w:val="24"/>
          <w:szCs w:val="24"/>
        </w:rPr>
        <w:t xml:space="preserve">filter </w:t>
      </w:r>
      <w:r w:rsidR="001D2465">
        <w:rPr>
          <w:rFonts w:ascii="Times New Roman" w:hAnsi="Times New Roman" w:cs="Times New Roman"/>
          <w:bCs/>
          <w:color w:val="000000" w:themeColor="text1"/>
          <w:sz w:val="24"/>
          <w:szCs w:val="24"/>
        </w:rPr>
        <w:t>the dashboard to show only transfer counts for a specific school within the district</w:t>
      </w:r>
      <w:r w:rsidR="00E04DFC">
        <w:rPr>
          <w:rFonts w:ascii="Times New Roman" w:hAnsi="Times New Roman" w:cs="Times New Roman"/>
          <w:bCs/>
          <w:color w:val="000000" w:themeColor="text1"/>
          <w:sz w:val="24"/>
          <w:szCs w:val="24"/>
        </w:rPr>
        <w:t>. If you have access to the entire district you may choose “Entire District”</w:t>
      </w:r>
      <w:r w:rsidR="001D2465">
        <w:rPr>
          <w:rFonts w:ascii="Times New Roman" w:hAnsi="Times New Roman" w:cs="Times New Roman"/>
          <w:bCs/>
          <w:color w:val="000000" w:themeColor="text1"/>
          <w:sz w:val="24"/>
          <w:szCs w:val="24"/>
        </w:rPr>
        <w:t xml:space="preserve"> to display district-wide data</w:t>
      </w:r>
      <w:r w:rsidR="00E04DFC">
        <w:rPr>
          <w:rFonts w:ascii="Times New Roman" w:hAnsi="Times New Roman" w:cs="Times New Roman"/>
          <w:bCs/>
          <w:color w:val="000000" w:themeColor="text1"/>
          <w:sz w:val="24"/>
          <w:szCs w:val="24"/>
        </w:rPr>
        <w:t xml:space="preserve">. </w:t>
      </w:r>
    </w:p>
    <w:p w14:paraId="4E7B3FB5" w14:textId="774D0C40" w:rsidR="00DA18C1" w:rsidRDefault="0045524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Status Dashboard will provide you with </w:t>
      </w:r>
      <w:r w:rsidR="001D2465">
        <w:rPr>
          <w:rFonts w:ascii="Times New Roman" w:hAnsi="Times New Roman" w:cs="Times New Roman"/>
          <w:bCs/>
          <w:color w:val="000000" w:themeColor="text1"/>
          <w:sz w:val="24"/>
          <w:szCs w:val="24"/>
        </w:rPr>
        <w:t xml:space="preserve">a breakdown of the current status of all </w:t>
      </w:r>
      <w:r>
        <w:rPr>
          <w:rFonts w:ascii="Times New Roman" w:hAnsi="Times New Roman" w:cs="Times New Roman"/>
          <w:bCs/>
          <w:color w:val="000000" w:themeColor="text1"/>
          <w:sz w:val="24"/>
          <w:szCs w:val="24"/>
        </w:rPr>
        <w:t>Open, Emergency and Virtual Transfers</w:t>
      </w:r>
      <w:r w:rsidR="001D2465">
        <w:rPr>
          <w:rFonts w:ascii="Times New Roman" w:hAnsi="Times New Roman" w:cs="Times New Roman"/>
          <w:bCs/>
          <w:color w:val="000000" w:themeColor="text1"/>
          <w:sz w:val="24"/>
          <w:szCs w:val="24"/>
        </w:rPr>
        <w:t xml:space="preserve"> for the currently selected district/site for the current school year</w:t>
      </w:r>
      <w:r>
        <w:rPr>
          <w:rFonts w:ascii="Times New Roman" w:hAnsi="Times New Roman" w:cs="Times New Roman"/>
          <w:bCs/>
          <w:color w:val="000000" w:themeColor="text1"/>
          <w:sz w:val="24"/>
          <w:szCs w:val="24"/>
        </w:rPr>
        <w:t xml:space="preserve">. </w:t>
      </w:r>
      <w:r w:rsidR="001D2465">
        <w:rPr>
          <w:rFonts w:ascii="Times New Roman" w:hAnsi="Times New Roman" w:cs="Times New Roman"/>
          <w:bCs/>
          <w:color w:val="000000" w:themeColor="text1"/>
          <w:sz w:val="24"/>
          <w:szCs w:val="24"/>
        </w:rPr>
        <w:t>Below is a sample of the transfer count data:</w:t>
      </w:r>
    </w:p>
    <w:p w14:paraId="213D7DFA" w14:textId="5B0189EC" w:rsidR="00455241" w:rsidRDefault="00050364" w:rsidP="00846C37">
      <w:pPr>
        <w:jc w:val="center"/>
        <w:rPr>
          <w:rFonts w:ascii="Times New Roman" w:hAnsi="Times New Roman" w:cs="Times New Roman"/>
          <w:bCs/>
          <w:color w:val="000000" w:themeColor="text1"/>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60288" behindDoc="0" locked="0" layoutInCell="1" allowOverlap="1" wp14:anchorId="6FB3A279" wp14:editId="4F7C2BC5">
                <wp:simplePos x="0" y="0"/>
                <wp:positionH relativeFrom="margin">
                  <wp:align>right</wp:align>
                </wp:positionH>
                <wp:positionV relativeFrom="paragraph">
                  <wp:posOffset>1731645</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6C446EFF" w14:textId="1404E3D6" w:rsidR="00050364" w:rsidRDefault="0005036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Please Note: The total counts displayed in the dashboard include all transfers where the current district is either the sending OR receiving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3A279" id="_x0000_s1027" type="#_x0000_t202" style="position:absolute;left:0;text-align:left;margin-left:416.8pt;margin-top:136.35pt;width:468pt;height:110.55pt;z-index:25166028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VjEAIAAPwDAAAOAAAAZHJzL2Uyb0RvYy54bWysU9tuGyEQfa/Uf0C817u+JfbKOEqTuqqU&#10;XqSkH4BZ1osKDAXsXffrO7COYzVvUfdhBQxzZs6Zw+qmN5ocpA8KLKPjUUmJtAJqZXeM/nzafFhQ&#10;EiK3NddgJaNHGejN+v27VecqOYEWdC09QRAbqs4x2sboqqIIopWGhxE4aTHYgDc84tbvitrzDtGN&#10;LiZleVV04GvnQcgQ8PR+CNJ1xm8aKeL3pgkyEs0o9hbz3+f/Nv2L9YpXO89dq8SpDf6GLgxXFoue&#10;oe555GTv1Ssoo4SHAE0cCTAFNI0SMnNANuPyHzaPLXcyc0FxgjvLFP4frPh2+OGJqhmdlteUWG5w&#10;SE+yj+Qj9GSS9OlcqPDao8OLscdjnHPmGtwDiF+BWLhrud3JW++hayWvsb9xyiwuUgeckEC23Veo&#10;sQzfR8hAfeNNEg/lIIiOczqeZ5NaEXg4X86mVyWGBMbGs3K6XMxzDV49pzsf4mcJhqQFox6Hn+H5&#10;4SHE1A6vnq+kahY2SutsAG1Jx+hyPpnnhIuIURH9qZVhdFGmb3BMYvnJ1jk5cqWHNRbQ9kQ7MR04&#10;x37bZ4WzJkmSLdRH1MHDYEd8Prhowf+hpEMrMhp+77mXlOgvFrVcjmez5N28mc2vJ7jxl5HtZYRb&#10;gVCMRkqG5V3Mfk+Ug7tFzTcqq/HSyalltFgW6fQckocv9/nWy6Nd/wUAAP//AwBQSwMEFAAGAAgA&#10;AAAhAGS26gzeAAAACAEAAA8AAABkcnMvZG93bnJldi54bWxMj8FOwzAQRO9I/IO1SNyoQ4qaNo1T&#10;VagtR6BEnN14m0TEayt20/D3LCc4zs5q5k2xmWwvRhxC50jB4ywBgVQ701GjoPrYPyxBhKjJ6N4R&#10;KvjGAJvy9qbQuXFXesfxGBvBIRRyraCN0edShrpFq8PMeST2zm6wOrIcGmkGfeVw28s0SRbS6o64&#10;odUen1usv44Xq8BHf8hehte37W4/JtXnoUq7ZqfU/d20XYOIOMW/Z/jFZ3QomenkLmSC6BXwkKgg&#10;zdIMBNur+YIvJwVPq/kSZFnI/wPKHwAAAP//AwBQSwECLQAUAAYACAAAACEAtoM4kv4AAADhAQAA&#10;EwAAAAAAAAAAAAAAAAAAAAAAW0NvbnRlbnRfVHlwZXNdLnhtbFBLAQItABQABgAIAAAAIQA4/SH/&#10;1gAAAJQBAAALAAAAAAAAAAAAAAAAAC8BAABfcmVscy8ucmVsc1BLAQItABQABgAIAAAAIQBGGqVj&#10;EAIAAPwDAAAOAAAAAAAAAAAAAAAAAC4CAABkcnMvZTJvRG9jLnhtbFBLAQItABQABgAIAAAAIQBk&#10;tuoM3gAAAAgBAAAPAAAAAAAAAAAAAAAAAGoEAABkcnMvZG93bnJldi54bWxQSwUGAAAAAAQABADz&#10;AAAAdQUAAAAA&#10;" filled="f" stroked="f">
                <v:textbox style="mso-fit-shape-to-text:t">
                  <w:txbxContent>
                    <w:p w14:paraId="6C446EFF" w14:textId="1404E3D6" w:rsidR="00050364" w:rsidRDefault="00050364">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Please Note: The total counts displayed in the dashboard include all transfers where the current district is either the sending OR receiving district.</w:t>
                      </w:r>
                    </w:p>
                  </w:txbxContent>
                </v:textbox>
                <w10:wrap type="topAndBottom" anchorx="margin"/>
              </v:shape>
            </w:pict>
          </mc:Fallback>
        </mc:AlternateContent>
      </w:r>
      <w:r w:rsidR="00DA18C1">
        <w:rPr>
          <w:rFonts w:ascii="Times New Roman" w:hAnsi="Times New Roman" w:cs="Times New Roman"/>
          <w:bCs/>
          <w:noProof/>
          <w:color w:val="000000" w:themeColor="text1"/>
          <w:sz w:val="24"/>
          <w:szCs w:val="24"/>
        </w:rPr>
        <w:drawing>
          <wp:inline distT="0" distB="0" distL="0" distR="0" wp14:anchorId="37E8286A" wp14:editId="7D13BDC6">
            <wp:extent cx="4312920" cy="1582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335216" cy="1590506"/>
                    </a:xfrm>
                    <a:prstGeom prst="rect">
                      <a:avLst/>
                    </a:prstGeom>
                  </pic:spPr>
                </pic:pic>
              </a:graphicData>
            </a:graphic>
          </wp:inline>
        </w:drawing>
      </w:r>
    </w:p>
    <w:p w14:paraId="1F081730" w14:textId="7A725D3C" w:rsidR="006B6C7A" w:rsidRPr="00617050" w:rsidRDefault="00DA18C1">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Clicking on one of the bars in the graph will take you to a detailed list of the transfers that comprise the total count.</w:t>
      </w:r>
    </w:p>
    <w:p w14:paraId="369CEE66" w14:textId="5943F482" w:rsidR="00405F2A" w:rsidRDefault="00813D34">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t>New Transfer</w:t>
      </w:r>
    </w:p>
    <w:p w14:paraId="1855D1AE" w14:textId="277207F2" w:rsidR="00CD4DC3" w:rsidRDefault="00F038B4" w:rsidP="0084562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Transfer” screen will allow you to submit a new transfer request for a student.  Follow the instructions below to complete the transfer form</w:t>
      </w:r>
      <w:r w:rsidR="00CD4DC3">
        <w:rPr>
          <w:rFonts w:ascii="Times New Roman" w:eastAsia="Times New Roman" w:hAnsi="Times New Roman" w:cs="Times New Roman"/>
          <w:sz w:val="24"/>
          <w:szCs w:val="24"/>
        </w:rPr>
        <w:t>:</w:t>
      </w:r>
    </w:p>
    <w:p w14:paraId="50DF77EC" w14:textId="038EFC8B" w:rsidR="003A39A0" w:rsidRPr="008057CA" w:rsidRDefault="003E51AE" w:rsidP="008456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Step 1: </w:t>
      </w:r>
      <w:r w:rsidR="008057CA">
        <w:rPr>
          <w:rFonts w:ascii="Times New Roman" w:hAnsi="Times New Roman" w:cs="Times New Roman"/>
          <w:b/>
          <w:color w:val="000000" w:themeColor="text1"/>
          <w:sz w:val="24"/>
          <w:szCs w:val="24"/>
        </w:rPr>
        <w:t>Transfer Information</w:t>
      </w:r>
    </w:p>
    <w:p w14:paraId="5240264A" w14:textId="7E30BC9E" w:rsidR="00845629" w:rsidRDefault="00F038B4"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Select the appropriate</w:t>
      </w:r>
      <w:r w:rsidR="00EF7BFA">
        <w:rPr>
          <w:rFonts w:ascii="Times New Roman" w:hAnsi="Times New Roman" w:cs="Times New Roman"/>
          <w:bCs/>
          <w:color w:val="000000" w:themeColor="text1"/>
          <w:sz w:val="24"/>
          <w:szCs w:val="24"/>
        </w:rPr>
        <w:t xml:space="preserve"> Transfer Type. </w:t>
      </w:r>
      <w:r w:rsidR="008A2CC5">
        <w:rPr>
          <w:rFonts w:ascii="Times New Roman" w:hAnsi="Times New Roman" w:cs="Times New Roman"/>
          <w:bCs/>
          <w:color w:val="000000" w:themeColor="text1"/>
          <w:sz w:val="24"/>
          <w:szCs w:val="24"/>
        </w:rPr>
        <w:t>Th</w:t>
      </w:r>
      <w:r w:rsidR="00484FC7">
        <w:rPr>
          <w:rFonts w:ascii="Times New Roman" w:hAnsi="Times New Roman" w:cs="Times New Roman"/>
          <w:bCs/>
          <w:color w:val="000000" w:themeColor="text1"/>
          <w:sz w:val="24"/>
          <w:szCs w:val="24"/>
        </w:rPr>
        <w:t xml:space="preserve">ere are </w:t>
      </w:r>
      <w:r>
        <w:rPr>
          <w:rFonts w:ascii="Times New Roman" w:hAnsi="Times New Roman" w:cs="Times New Roman"/>
          <w:bCs/>
          <w:color w:val="000000" w:themeColor="text1"/>
          <w:sz w:val="24"/>
          <w:szCs w:val="24"/>
        </w:rPr>
        <w:t xml:space="preserve">two </w:t>
      </w:r>
      <w:r w:rsidR="00845629">
        <w:rPr>
          <w:rFonts w:ascii="Times New Roman" w:hAnsi="Times New Roman" w:cs="Times New Roman"/>
          <w:bCs/>
          <w:color w:val="000000" w:themeColor="text1"/>
          <w:sz w:val="24"/>
          <w:szCs w:val="24"/>
        </w:rPr>
        <w:t xml:space="preserve">different types of transfers to choose from. </w:t>
      </w:r>
    </w:p>
    <w:p w14:paraId="699CEE04" w14:textId="3E25A43F" w:rsidR="00FA1798" w:rsidRPr="00846C37" w:rsidRDefault="00BA315C" w:rsidP="00846C37">
      <w:pPr>
        <w:pStyle w:val="ListParagraph"/>
        <w:numPr>
          <w:ilvl w:val="0"/>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Open</w:t>
      </w:r>
      <w:r w:rsidR="00F038B4">
        <w:rPr>
          <w:rFonts w:ascii="Times New Roman" w:hAnsi="Times New Roman" w:cs="Times New Roman"/>
          <w:bCs/>
          <w:color w:val="000000" w:themeColor="text1"/>
          <w:sz w:val="24"/>
          <w:szCs w:val="24"/>
        </w:rPr>
        <w:t xml:space="preserve"> – a standard, inter-district student transfer between two non-virtual school districts or from a virtual district to the student’s resident district</w:t>
      </w:r>
    </w:p>
    <w:p w14:paraId="716D1B5C" w14:textId="2CDE64BE" w:rsidR="00FA1798" w:rsidRDefault="00BA315C" w:rsidP="00846C37">
      <w:pPr>
        <w:pStyle w:val="ListParagraph"/>
        <w:numPr>
          <w:ilvl w:val="0"/>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Virtual Charter</w:t>
      </w:r>
      <w:r w:rsidR="00F038B4">
        <w:rPr>
          <w:rFonts w:ascii="Times New Roman" w:hAnsi="Times New Roman" w:cs="Times New Roman"/>
          <w:bCs/>
          <w:color w:val="000000" w:themeColor="text1"/>
          <w:sz w:val="24"/>
          <w:szCs w:val="24"/>
        </w:rPr>
        <w:t xml:space="preserve"> – a student transfer to one of the State-recognized virtual charter districts</w:t>
      </w:r>
    </w:p>
    <w:p w14:paraId="6ACBA895" w14:textId="35186BC6" w:rsidR="00A8595A" w:rsidRPr="00A8595A" w:rsidRDefault="00966068" w:rsidP="00A8595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school year will default to the current school year</w:t>
      </w:r>
      <w:r w:rsidR="000D0C9F">
        <w:rPr>
          <w:rFonts w:ascii="Times New Roman" w:hAnsi="Times New Roman" w:cs="Times New Roman"/>
          <w:bCs/>
          <w:color w:val="000000" w:themeColor="text1"/>
          <w:sz w:val="24"/>
          <w:szCs w:val="24"/>
        </w:rPr>
        <w:t xml:space="preserve">. </w:t>
      </w:r>
      <w:r w:rsidR="00330E71">
        <w:rPr>
          <w:rFonts w:ascii="Times New Roman" w:hAnsi="Times New Roman" w:cs="Times New Roman"/>
          <w:bCs/>
          <w:color w:val="000000" w:themeColor="text1"/>
          <w:sz w:val="24"/>
          <w:szCs w:val="24"/>
        </w:rPr>
        <w:t>Beginning June 1</w:t>
      </w:r>
      <w:r w:rsidR="00330E71" w:rsidRPr="00330E71">
        <w:rPr>
          <w:rFonts w:ascii="Times New Roman" w:hAnsi="Times New Roman" w:cs="Times New Roman"/>
          <w:bCs/>
          <w:color w:val="000000" w:themeColor="text1"/>
          <w:sz w:val="24"/>
          <w:szCs w:val="24"/>
          <w:vertAlign w:val="superscript"/>
        </w:rPr>
        <w:t>st</w:t>
      </w:r>
      <w:r w:rsidR="00330E71">
        <w:rPr>
          <w:rFonts w:ascii="Times New Roman" w:hAnsi="Times New Roman" w:cs="Times New Roman"/>
          <w:bCs/>
          <w:color w:val="000000" w:themeColor="text1"/>
          <w:sz w:val="24"/>
          <w:szCs w:val="24"/>
        </w:rPr>
        <w:t xml:space="preserve"> of each year, you will </w:t>
      </w:r>
      <w:r w:rsidR="00354867">
        <w:rPr>
          <w:rFonts w:ascii="Times New Roman" w:hAnsi="Times New Roman" w:cs="Times New Roman"/>
          <w:bCs/>
          <w:color w:val="000000" w:themeColor="text1"/>
          <w:sz w:val="24"/>
          <w:szCs w:val="24"/>
        </w:rPr>
        <w:t xml:space="preserve">also </w:t>
      </w:r>
      <w:r w:rsidR="00416DEC">
        <w:rPr>
          <w:rFonts w:ascii="Times New Roman" w:hAnsi="Times New Roman" w:cs="Times New Roman"/>
          <w:bCs/>
          <w:color w:val="000000" w:themeColor="text1"/>
          <w:sz w:val="24"/>
          <w:szCs w:val="24"/>
        </w:rPr>
        <w:t>see</w:t>
      </w:r>
      <w:r w:rsidR="00B43EDD">
        <w:rPr>
          <w:rFonts w:ascii="Times New Roman" w:hAnsi="Times New Roman" w:cs="Times New Roman"/>
          <w:bCs/>
          <w:color w:val="000000" w:themeColor="text1"/>
          <w:sz w:val="24"/>
          <w:szCs w:val="24"/>
        </w:rPr>
        <w:t xml:space="preserve"> </w:t>
      </w:r>
      <w:r w:rsidR="00D272B6">
        <w:rPr>
          <w:rFonts w:ascii="Times New Roman" w:hAnsi="Times New Roman" w:cs="Times New Roman"/>
          <w:bCs/>
          <w:color w:val="000000" w:themeColor="text1"/>
          <w:sz w:val="24"/>
          <w:szCs w:val="24"/>
        </w:rPr>
        <w:t>the upcoming school year</w:t>
      </w:r>
      <w:r w:rsidR="00416DEC">
        <w:rPr>
          <w:rFonts w:ascii="Times New Roman" w:hAnsi="Times New Roman" w:cs="Times New Roman"/>
          <w:bCs/>
          <w:color w:val="000000" w:themeColor="text1"/>
          <w:sz w:val="24"/>
          <w:szCs w:val="24"/>
        </w:rPr>
        <w:t xml:space="preserve"> in the selection list. This will allow you to</w:t>
      </w:r>
      <w:r w:rsidR="00431BC1">
        <w:rPr>
          <w:rFonts w:ascii="Times New Roman" w:hAnsi="Times New Roman" w:cs="Times New Roman"/>
          <w:bCs/>
          <w:color w:val="000000" w:themeColor="text1"/>
          <w:sz w:val="24"/>
          <w:szCs w:val="24"/>
        </w:rPr>
        <w:t xml:space="preserve"> begin</w:t>
      </w:r>
      <w:r w:rsidR="00416DEC">
        <w:rPr>
          <w:rFonts w:ascii="Times New Roman" w:hAnsi="Times New Roman" w:cs="Times New Roman"/>
          <w:bCs/>
          <w:color w:val="000000" w:themeColor="text1"/>
          <w:sz w:val="24"/>
          <w:szCs w:val="24"/>
        </w:rPr>
        <w:t xml:space="preserve"> submit</w:t>
      </w:r>
      <w:r w:rsidR="00431BC1">
        <w:rPr>
          <w:rFonts w:ascii="Times New Roman" w:hAnsi="Times New Roman" w:cs="Times New Roman"/>
          <w:bCs/>
          <w:color w:val="000000" w:themeColor="text1"/>
          <w:sz w:val="24"/>
          <w:szCs w:val="24"/>
        </w:rPr>
        <w:t>ting</w:t>
      </w:r>
      <w:r w:rsidR="00D272B6">
        <w:rPr>
          <w:rFonts w:ascii="Times New Roman" w:hAnsi="Times New Roman" w:cs="Times New Roman"/>
          <w:bCs/>
          <w:color w:val="000000" w:themeColor="text1"/>
          <w:sz w:val="24"/>
          <w:szCs w:val="24"/>
        </w:rPr>
        <w:t xml:space="preserve"> transfer requests </w:t>
      </w:r>
      <w:r w:rsidR="00416DEC">
        <w:rPr>
          <w:rFonts w:ascii="Times New Roman" w:hAnsi="Times New Roman" w:cs="Times New Roman"/>
          <w:bCs/>
          <w:color w:val="000000" w:themeColor="text1"/>
          <w:sz w:val="24"/>
          <w:szCs w:val="24"/>
        </w:rPr>
        <w:t>for the upcoming school year.</w:t>
      </w:r>
    </w:p>
    <w:p w14:paraId="073B8801" w14:textId="55F1FA91" w:rsidR="00EF7BFA" w:rsidRDefault="00F038B4"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Specify</w:t>
      </w:r>
      <w:r w:rsidR="004B51EC">
        <w:rPr>
          <w:rFonts w:ascii="Times New Roman" w:hAnsi="Times New Roman" w:cs="Times New Roman"/>
          <w:bCs/>
          <w:color w:val="000000" w:themeColor="text1"/>
          <w:sz w:val="24"/>
          <w:szCs w:val="24"/>
        </w:rPr>
        <w:t xml:space="preserve"> the </w:t>
      </w:r>
      <w:r w:rsidR="003335BD">
        <w:rPr>
          <w:rFonts w:ascii="Times New Roman" w:hAnsi="Times New Roman" w:cs="Times New Roman"/>
          <w:bCs/>
          <w:color w:val="000000" w:themeColor="text1"/>
          <w:sz w:val="24"/>
          <w:szCs w:val="24"/>
        </w:rPr>
        <w:t>a</w:t>
      </w:r>
      <w:r w:rsidR="004B51EC">
        <w:rPr>
          <w:rFonts w:ascii="Times New Roman" w:hAnsi="Times New Roman" w:cs="Times New Roman"/>
          <w:bCs/>
          <w:color w:val="000000" w:themeColor="text1"/>
          <w:sz w:val="24"/>
          <w:szCs w:val="24"/>
        </w:rPr>
        <w:t xml:space="preserve">pplication </w:t>
      </w:r>
      <w:r w:rsidR="003335BD">
        <w:rPr>
          <w:rFonts w:ascii="Times New Roman" w:hAnsi="Times New Roman" w:cs="Times New Roman"/>
          <w:bCs/>
          <w:color w:val="000000" w:themeColor="text1"/>
          <w:sz w:val="24"/>
          <w:szCs w:val="24"/>
        </w:rPr>
        <w:t>d</w:t>
      </w:r>
      <w:r w:rsidR="004B51EC">
        <w:rPr>
          <w:rFonts w:ascii="Times New Roman" w:hAnsi="Times New Roman" w:cs="Times New Roman"/>
          <w:bCs/>
          <w:color w:val="000000" w:themeColor="text1"/>
          <w:sz w:val="24"/>
          <w:szCs w:val="24"/>
        </w:rPr>
        <w:t>ate</w:t>
      </w:r>
      <w:r w:rsidR="00FA1798">
        <w:rPr>
          <w:rFonts w:ascii="Times New Roman" w:hAnsi="Times New Roman" w:cs="Times New Roman"/>
          <w:bCs/>
          <w:color w:val="000000" w:themeColor="text1"/>
          <w:sz w:val="24"/>
          <w:szCs w:val="24"/>
        </w:rPr>
        <w:t xml:space="preserve"> and </w:t>
      </w:r>
      <w:r w:rsidR="003335BD">
        <w:rPr>
          <w:rFonts w:ascii="Times New Roman" w:hAnsi="Times New Roman" w:cs="Times New Roman"/>
          <w:bCs/>
          <w:color w:val="000000" w:themeColor="text1"/>
          <w:sz w:val="24"/>
          <w:szCs w:val="24"/>
        </w:rPr>
        <w:t>t</w:t>
      </w:r>
      <w:r w:rsidR="00FA1798">
        <w:rPr>
          <w:rFonts w:ascii="Times New Roman" w:hAnsi="Times New Roman" w:cs="Times New Roman"/>
          <w:bCs/>
          <w:color w:val="000000" w:themeColor="text1"/>
          <w:sz w:val="24"/>
          <w:szCs w:val="24"/>
        </w:rPr>
        <w:t>ime</w:t>
      </w:r>
      <w:r w:rsidR="004B51EC">
        <w:rPr>
          <w:rFonts w:ascii="Times New Roman" w:hAnsi="Times New Roman" w:cs="Times New Roman"/>
          <w:bCs/>
          <w:color w:val="000000" w:themeColor="text1"/>
          <w:sz w:val="24"/>
          <w:szCs w:val="24"/>
        </w:rPr>
        <w:t>. Th</w:t>
      </w:r>
      <w:r w:rsidR="0058585E">
        <w:rPr>
          <w:rFonts w:ascii="Times New Roman" w:hAnsi="Times New Roman" w:cs="Times New Roman"/>
          <w:bCs/>
          <w:color w:val="000000" w:themeColor="text1"/>
          <w:sz w:val="24"/>
          <w:szCs w:val="24"/>
        </w:rPr>
        <w:t>is should be set to the date and time that the request was officially received by the district from the parent/guardian.</w:t>
      </w:r>
    </w:p>
    <w:p w14:paraId="369FAEF3" w14:textId="77777777" w:rsidR="00D34C4B" w:rsidRDefault="0058585E" w:rsidP="00114B34">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proceed to the next step,</w:t>
      </w:r>
      <w:r w:rsidR="003A39A0">
        <w:rPr>
          <w:rFonts w:ascii="Times New Roman" w:hAnsi="Times New Roman" w:cs="Times New Roman"/>
          <w:bCs/>
          <w:color w:val="000000" w:themeColor="text1"/>
          <w:sz w:val="24"/>
          <w:szCs w:val="24"/>
        </w:rPr>
        <w:t xml:space="preserve"> click “Next”.</w:t>
      </w:r>
    </w:p>
    <w:p w14:paraId="5882E361" w14:textId="789F4638" w:rsidR="00114B34" w:rsidRPr="008057CA" w:rsidRDefault="0058585E" w:rsidP="00114B34">
      <w:pPr>
        <w:rPr>
          <w:rFonts w:ascii="Times New Roman" w:hAnsi="Times New Roman" w:cs="Times New Roman"/>
          <w:b/>
          <w:color w:val="000000" w:themeColor="text1"/>
          <w:sz w:val="24"/>
          <w:szCs w:val="24"/>
        </w:rPr>
      </w:pPr>
      <w:r w:rsidRPr="00050364">
        <w:rPr>
          <w:rFonts w:ascii="Times New Roman" w:hAnsi="Times New Roman" w:cs="Times New Roman"/>
          <w:b/>
          <w:noProof/>
          <w:color w:val="000000" w:themeColor="text1"/>
          <w:sz w:val="24"/>
          <w:szCs w:val="24"/>
        </w:rPr>
        <w:lastRenderedPageBreak/>
        <mc:AlternateContent>
          <mc:Choice Requires="wps">
            <w:drawing>
              <wp:anchor distT="91440" distB="91440" distL="114300" distR="114300" simplePos="0" relativeHeight="251664384" behindDoc="0" locked="0" layoutInCell="1" allowOverlap="1" wp14:anchorId="406594F2" wp14:editId="3F1172F4">
                <wp:simplePos x="0" y="0"/>
                <wp:positionH relativeFrom="margin">
                  <wp:posOffset>0</wp:posOffset>
                </wp:positionH>
                <wp:positionV relativeFrom="paragraph">
                  <wp:posOffset>0</wp:posOffset>
                </wp:positionV>
                <wp:extent cx="5943600" cy="1403985"/>
                <wp:effectExtent l="0" t="0" r="0" b="381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75484AE3" w14:textId="3348F6EF" w:rsidR="0058585E" w:rsidRDefault="0058585E" w:rsidP="0058585E">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You may click “Cancel Request” at any point in the process to discard the request and reset the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594F2" id="_x0000_s1028" type="#_x0000_t202" style="position:absolute;margin-left:0;margin-top:0;width:468pt;height:110.55pt;z-index:25166438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DhDwIAAPoDAAAOAAAAZHJzL2Uyb0RvYy54bWysU9tuGyEQfa/Uf0C817t2vKm9Mo7SpK4q&#10;pRcp6QdglvWiAkMBe9f9+g6s41rJW1UeEMMwZ+acGVY3g9HkIH1QYBmdTkpKpBXQKLtj9MfT5t2C&#10;khC5bbgGKxk9ykBv1m/frHpXyxl0oBvpCYLYUPeO0S5GVxdFEJ00PEzASYvOFrzhEU2/KxrPe0Q3&#10;upiV5XXRg2+cByFDwNv70UnXGb9tpYjf2jbISDSjWFvMu8/7Nu3FesXrneeuU+JUBv+HKgxXFpOe&#10;oe555GTv1Ssoo4SHAG2cCDAFtK0SMnNANtPyBZvHjjuZuaA4wZ1lCv8PVnw9fPdENYxWlFhusEVP&#10;cojkAwxkltTpXajx0aPDZ3HAa+xyZhrcA4ifgVi467jdyVvvoe8kb7C6aYosLkJHnJBAtv0XaDAN&#10;30fIQEPrTZIOxSCIjl06njuTShF4WS3nV9clugT6pvPyarmocg5eP4c7H+InCYakA6MeW5/h+eEh&#10;xFQOr5+fpGwWNkrr3H5tSc/osppVOeDCY1TE6dTKMLoo0xrnJbH8aJscHLnS4xkTaHuinZiOnOOw&#10;HbK+ZzW30BxRBw/jMOLnwUMH/jclPQ4io+HXnntJif5sUcvldD5Pk5uNefV+hoa/9GwvPdwKhGI0&#10;UjIe72Ke9kQ5uFvUfKOyGqk5YyWnknHAskinz5Am+NLOr/5+2fUfAAAA//8DAFBLAwQUAAYACAAA&#10;ACEADq2BCNoAAAAFAQAADwAAAGRycy9kb3ducmV2LnhtbEyPwU7DMBBE70j8g7VI3KiTIBUIcaoK&#10;teUILRFnN16SiHht2W4a/p6FC1xGGs1q5m21mu0oJgxxcKQgX2QgkFpnBuoUNG/bm3sQMWkyenSE&#10;Cr4wwqq+vKh0adyZ9jgdUie4hGKpFfQp+VLK2PZodVw4j8TZhwtWJ7ahkyboM5fbURZZtpRWD8QL&#10;vfb41GP7eThZBT753d1zeHldb7ZT1rzvmmLoNkpdX83rRxAJ5/R3DD/4jA41Mx3diUwUowJ+JP0q&#10;Zw+3S7ZHBUWR5yDrSv6nr78BAAD//wMAUEsBAi0AFAAGAAgAAAAhALaDOJL+AAAA4QEAABMAAAAA&#10;AAAAAAAAAAAAAAAAAFtDb250ZW50X1R5cGVzXS54bWxQSwECLQAUAAYACAAAACEAOP0h/9YAAACU&#10;AQAACwAAAAAAAAAAAAAAAAAvAQAAX3JlbHMvLnJlbHNQSwECLQAUAAYACAAAACEAF98g4Q8CAAD6&#10;AwAADgAAAAAAAAAAAAAAAAAuAgAAZHJzL2Uyb0RvYy54bWxQSwECLQAUAAYACAAAACEADq2BCNoA&#10;AAAFAQAADwAAAAAAAAAAAAAAAABpBAAAZHJzL2Rvd25yZXYueG1sUEsFBgAAAAAEAAQA8wAAAHAF&#10;AAAAAA==&#10;" filled="f" stroked="f">
                <v:textbox style="mso-fit-shape-to-text:t">
                  <w:txbxContent>
                    <w:p w14:paraId="75484AE3" w14:textId="3348F6EF" w:rsidR="0058585E" w:rsidRDefault="0058585E" w:rsidP="0058585E">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You may click “Cancel Request” at any point in the process to discard the request and reset the form.</w:t>
                      </w:r>
                    </w:p>
                  </w:txbxContent>
                </v:textbox>
                <w10:wrap type="topAndBottom" anchorx="margin"/>
              </v:shape>
            </w:pict>
          </mc:Fallback>
        </mc:AlternateContent>
      </w:r>
      <w:r w:rsidR="003E51AE">
        <w:rPr>
          <w:rFonts w:ascii="Times New Roman" w:hAnsi="Times New Roman" w:cs="Times New Roman"/>
          <w:b/>
          <w:color w:val="000000" w:themeColor="text1"/>
          <w:sz w:val="24"/>
          <w:szCs w:val="24"/>
        </w:rPr>
        <w:t xml:space="preserve">Step 2: </w:t>
      </w:r>
      <w:r w:rsidR="00114B34">
        <w:rPr>
          <w:rFonts w:ascii="Times New Roman" w:hAnsi="Times New Roman" w:cs="Times New Roman"/>
          <w:b/>
          <w:color w:val="000000" w:themeColor="text1"/>
          <w:sz w:val="24"/>
          <w:szCs w:val="24"/>
        </w:rPr>
        <w:t>Receiving District</w:t>
      </w:r>
    </w:p>
    <w:p w14:paraId="426B0BC8" w14:textId="22155FCD" w:rsidR="00E67A8A" w:rsidRDefault="00E53FAA"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Click</w:t>
      </w:r>
      <w:r w:rsidR="004619D1">
        <w:rPr>
          <w:rFonts w:ascii="Times New Roman" w:hAnsi="Times New Roman" w:cs="Times New Roman"/>
          <w:bCs/>
          <w:color w:val="000000" w:themeColor="text1"/>
          <w:sz w:val="24"/>
          <w:szCs w:val="24"/>
        </w:rPr>
        <w:t xml:space="preserve"> on “Select…”</w:t>
      </w:r>
      <w:r w:rsidR="00221A4E">
        <w:rPr>
          <w:rFonts w:ascii="Times New Roman" w:hAnsi="Times New Roman" w:cs="Times New Roman"/>
          <w:bCs/>
          <w:color w:val="000000" w:themeColor="text1"/>
          <w:sz w:val="24"/>
          <w:szCs w:val="24"/>
        </w:rPr>
        <w:t>. T</w:t>
      </w:r>
      <w:r w:rsidR="004619D1">
        <w:rPr>
          <w:rFonts w:ascii="Times New Roman" w:hAnsi="Times New Roman" w:cs="Times New Roman"/>
          <w:bCs/>
          <w:color w:val="000000" w:themeColor="text1"/>
          <w:sz w:val="24"/>
          <w:szCs w:val="24"/>
        </w:rPr>
        <w:t xml:space="preserve">his will provide a popup to </w:t>
      </w:r>
      <w:r w:rsidR="00221A4E">
        <w:rPr>
          <w:rFonts w:ascii="Times New Roman" w:hAnsi="Times New Roman" w:cs="Times New Roman"/>
          <w:bCs/>
          <w:color w:val="000000" w:themeColor="text1"/>
          <w:sz w:val="24"/>
          <w:szCs w:val="24"/>
        </w:rPr>
        <w:t xml:space="preserve">select </w:t>
      </w:r>
      <w:r w:rsidR="004619D1">
        <w:rPr>
          <w:rFonts w:ascii="Times New Roman" w:hAnsi="Times New Roman" w:cs="Times New Roman"/>
          <w:bCs/>
          <w:color w:val="000000" w:themeColor="text1"/>
          <w:sz w:val="24"/>
          <w:szCs w:val="24"/>
        </w:rPr>
        <w:t xml:space="preserve">the receiving district. </w:t>
      </w:r>
    </w:p>
    <w:p w14:paraId="39309649" w14:textId="0EACBEB4" w:rsidR="00F35DA3" w:rsidRDefault="00F35DA3"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Once a district has been selected</w:t>
      </w:r>
      <w:r w:rsidR="00221A4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you </w:t>
      </w:r>
      <w:r w:rsidR="00221A4E">
        <w:rPr>
          <w:rFonts w:ascii="Times New Roman" w:hAnsi="Times New Roman" w:cs="Times New Roman"/>
          <w:bCs/>
          <w:color w:val="000000" w:themeColor="text1"/>
          <w:sz w:val="24"/>
          <w:szCs w:val="24"/>
        </w:rPr>
        <w:t>may optionally</w:t>
      </w:r>
      <w:r>
        <w:rPr>
          <w:rFonts w:ascii="Times New Roman" w:hAnsi="Times New Roman" w:cs="Times New Roman"/>
          <w:bCs/>
          <w:color w:val="000000" w:themeColor="text1"/>
          <w:sz w:val="24"/>
          <w:szCs w:val="24"/>
        </w:rPr>
        <w:t xml:space="preserve"> pick a school from the selected district</w:t>
      </w:r>
      <w:r w:rsidR="00221A4E">
        <w:rPr>
          <w:rFonts w:ascii="Times New Roman" w:hAnsi="Times New Roman" w:cs="Times New Roman"/>
          <w:bCs/>
          <w:color w:val="000000" w:themeColor="text1"/>
          <w:sz w:val="24"/>
          <w:szCs w:val="24"/>
        </w:rPr>
        <w:t xml:space="preserve"> (if the receiving school is known)</w:t>
      </w:r>
      <w:r>
        <w:rPr>
          <w:rFonts w:ascii="Times New Roman" w:hAnsi="Times New Roman" w:cs="Times New Roman"/>
          <w:bCs/>
          <w:color w:val="000000" w:themeColor="text1"/>
          <w:sz w:val="24"/>
          <w:szCs w:val="24"/>
        </w:rPr>
        <w:t>.</w:t>
      </w:r>
      <w:r w:rsidR="00221A4E">
        <w:rPr>
          <w:rFonts w:ascii="Times New Roman" w:hAnsi="Times New Roman" w:cs="Times New Roman"/>
          <w:bCs/>
          <w:color w:val="000000" w:themeColor="text1"/>
          <w:sz w:val="24"/>
          <w:szCs w:val="24"/>
        </w:rPr>
        <w:t xml:space="preserve"> </w:t>
      </w:r>
    </w:p>
    <w:p w14:paraId="54809E82" w14:textId="3B7A0E3A" w:rsidR="00221A4E" w:rsidRPr="00114B34" w:rsidRDefault="00221A4E"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proceed to the next step, click “Next”.</w:t>
      </w:r>
    </w:p>
    <w:p w14:paraId="46B947E4" w14:textId="54809F69" w:rsidR="008057CA" w:rsidRPr="00846C37" w:rsidRDefault="003E51AE" w:rsidP="008456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Step 3: </w:t>
      </w:r>
      <w:r w:rsidR="00221A4E">
        <w:rPr>
          <w:rFonts w:ascii="Times New Roman" w:hAnsi="Times New Roman" w:cs="Times New Roman"/>
          <w:b/>
          <w:color w:val="000000" w:themeColor="text1"/>
          <w:sz w:val="24"/>
          <w:szCs w:val="24"/>
        </w:rPr>
        <w:t>Sending</w:t>
      </w:r>
      <w:r w:rsidR="00221A4E" w:rsidRPr="00846C37">
        <w:rPr>
          <w:rFonts w:ascii="Times New Roman" w:hAnsi="Times New Roman" w:cs="Times New Roman"/>
          <w:b/>
          <w:color w:val="000000" w:themeColor="text1"/>
          <w:sz w:val="24"/>
          <w:szCs w:val="24"/>
        </w:rPr>
        <w:t xml:space="preserve"> </w:t>
      </w:r>
      <w:r w:rsidR="008057CA" w:rsidRPr="00846C37">
        <w:rPr>
          <w:rFonts w:ascii="Times New Roman" w:hAnsi="Times New Roman" w:cs="Times New Roman"/>
          <w:b/>
          <w:color w:val="000000" w:themeColor="text1"/>
          <w:sz w:val="24"/>
          <w:szCs w:val="24"/>
        </w:rPr>
        <w:t>District</w:t>
      </w:r>
    </w:p>
    <w:p w14:paraId="6414BD9A" w14:textId="6B54AED3" w:rsidR="00221A4E" w:rsidRDefault="00221A4E" w:rsidP="00845629">
      <w:pPr>
        <w:rPr>
          <w:rFonts w:ascii="Times New Roman" w:hAnsi="Times New Roman" w:cs="Times New Roman"/>
          <w:bCs/>
          <w:color w:val="000000" w:themeColor="text1"/>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66432" behindDoc="0" locked="0" layoutInCell="1" allowOverlap="1" wp14:anchorId="7F26945D" wp14:editId="4A964ABD">
                <wp:simplePos x="0" y="0"/>
                <wp:positionH relativeFrom="margin">
                  <wp:posOffset>0</wp:posOffset>
                </wp:positionH>
                <wp:positionV relativeFrom="paragraph">
                  <wp:posOffset>456565</wp:posOffset>
                </wp:positionV>
                <wp:extent cx="5943600" cy="1403985"/>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0ABAA819" w14:textId="155E6F4C" w:rsidR="00221A4E" w:rsidRDefault="00221A4E" w:rsidP="00221A4E">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Only districts that you are authorized to manage will be displayed within the “Sending District” list.  If you are assigned to only one district, the district will be automatically selected for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6945D" id="_x0000_s1029" type="#_x0000_t202" style="position:absolute;margin-left:0;margin-top:35.95pt;width:468pt;height:110.55pt;z-index:25166643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u1DgIAAPoDAAAOAAAAZHJzL2Uyb0RvYy54bWysU9uO2yAQfa/Uf0C8N3auTayQ1Xa3qSpt&#10;L9JuP4BgHKMCQ4HETr++A07SqH2rygNiGObMnDPD+q43mhylDwoso+NRSYm0Ampl94x+e9m+WVIS&#10;Irc112AloycZ6N3m9at15yo5gRZ0LT1BEBuqzjHaxuiqogiilYaHEThp0dmANzyi6fdF7XmH6EYX&#10;k7JcFB342nkQMgS8fRycdJPxm0aK+KVpgoxEM4q1xbz7vO/SXmzWvNp77lolzmXwf6jCcGUx6RXq&#10;kUdODl79BWWU8BCgiSMBpoCmUUJmDshmXP7B5rnlTmYuKE5wV5nC/4MVn49fPVE1owtKLDfYohfZ&#10;R/IOejJJ6nQuVPjo2eGz2OM1djkzDe4JxPdALDy03O7lvffQtZLXWN04RRY3oQNOSCC77hPUmIYf&#10;ImSgvvEmSYdiEETHLp2unUmlCLycr2bTRYkugb7xrJyulvOcg1eXcOdD/CDBkHRg1GPrMzw/PoWY&#10;yuHV5UnKZmGrtM7t15Z0jK7mk3kOuPEYFXE6tTKMLsu0hnlJLN/bOgdHrvRwxgTanmknpgPn2O/6&#10;rO/0ouYO6hPq4GEYRvw8eGjB/6Skw0FkNPw4cC8p0R8tarkaz2ZpcrMxm7+doOFvPbtbD7cCoRiN&#10;lAzHh5inPVEO7h4136qsRmrOUMm5ZBywLNL5M6QJvrXzq99fdvMLAAD//wMAUEsDBBQABgAIAAAA&#10;IQB/UDnm3QAAAAcBAAAPAAAAZHJzL2Rvd25yZXYueG1sTI/BTsMwEETvSPyDtUjcqN1UakmIU1Wo&#10;LUdoiTi78TaJGq8t203D32NOcNyZ0czbcj2ZgY3oQ29JwnwmgCE1VvfUSqg/d0/PwEJUpNVgCSV8&#10;Y4B1dX9XqkLbGx1wPMaWpRIKhZLQxegKzkPToVFhZh1S8s7WGxXT6VuuvbqlcjPwTIglN6qntNAp&#10;h68dNpfj1Uhw0e1Xb/79Y7PdjaL+2tdZ326lfHyYNi/AIk7xLwy/+AkdqsR0slfSgQ0S0iNRwmqe&#10;A0tuvlgm4SQhyxcCeFXy//zVDwAAAP//AwBQSwECLQAUAAYACAAAACEAtoM4kv4AAADhAQAAEwAA&#10;AAAAAAAAAAAAAAAAAAAAW0NvbnRlbnRfVHlwZXNdLnhtbFBLAQItABQABgAIAAAAIQA4/SH/1gAA&#10;AJQBAAALAAAAAAAAAAAAAAAAAC8BAABfcmVscy8ucmVsc1BLAQItABQABgAIAAAAIQDHdhu1DgIA&#10;APoDAAAOAAAAAAAAAAAAAAAAAC4CAABkcnMvZTJvRG9jLnhtbFBLAQItABQABgAIAAAAIQB/UDnm&#10;3QAAAAcBAAAPAAAAAAAAAAAAAAAAAGgEAABkcnMvZG93bnJldi54bWxQSwUGAAAAAAQABADzAAAA&#10;cgUAAAAA&#10;" filled="f" stroked="f">
                <v:textbox style="mso-fit-shape-to-text:t">
                  <w:txbxContent>
                    <w:p w14:paraId="0ABAA819" w14:textId="155E6F4C" w:rsidR="00221A4E" w:rsidRDefault="00221A4E" w:rsidP="00221A4E">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Only districts that you are authorized to manage will be displayed within the “Sending District” list.  If you are assigned to only one district, the district will be automatically selected for you.</w:t>
                      </w:r>
                    </w:p>
                  </w:txbxContent>
                </v:textbox>
                <w10:wrap type="topAndBottom" anchorx="margin"/>
              </v:shape>
            </w:pict>
          </mc:Fallback>
        </mc:AlternateContent>
      </w:r>
      <w:r w:rsidR="008A7E64">
        <w:rPr>
          <w:rFonts w:ascii="Times New Roman" w:hAnsi="Times New Roman" w:cs="Times New Roman"/>
          <w:bCs/>
          <w:color w:val="000000" w:themeColor="text1"/>
          <w:sz w:val="24"/>
          <w:szCs w:val="24"/>
        </w:rPr>
        <w:t>Click on “Select…”</w:t>
      </w:r>
      <w:r>
        <w:rPr>
          <w:rFonts w:ascii="Times New Roman" w:hAnsi="Times New Roman" w:cs="Times New Roman"/>
          <w:bCs/>
          <w:color w:val="000000" w:themeColor="text1"/>
          <w:sz w:val="24"/>
          <w:szCs w:val="24"/>
        </w:rPr>
        <w:t>.  F</w:t>
      </w:r>
      <w:r w:rsidR="008A7E64">
        <w:rPr>
          <w:rFonts w:ascii="Times New Roman" w:hAnsi="Times New Roman" w:cs="Times New Roman"/>
          <w:bCs/>
          <w:color w:val="000000" w:themeColor="text1"/>
          <w:sz w:val="24"/>
          <w:szCs w:val="24"/>
        </w:rPr>
        <w:t xml:space="preserve">ollow the same steps </w:t>
      </w:r>
      <w:r>
        <w:rPr>
          <w:rFonts w:ascii="Times New Roman" w:hAnsi="Times New Roman" w:cs="Times New Roman"/>
          <w:bCs/>
          <w:color w:val="000000" w:themeColor="text1"/>
          <w:sz w:val="24"/>
          <w:szCs w:val="24"/>
        </w:rPr>
        <w:t xml:space="preserve">as </w:t>
      </w:r>
      <w:r w:rsidR="00E96E97">
        <w:rPr>
          <w:rFonts w:ascii="Times New Roman" w:hAnsi="Times New Roman" w:cs="Times New Roman"/>
          <w:bCs/>
          <w:color w:val="000000" w:themeColor="text1"/>
          <w:sz w:val="24"/>
          <w:szCs w:val="24"/>
        </w:rPr>
        <w:t xml:space="preserve">from “Receiving District” to select the </w:t>
      </w:r>
      <w:r>
        <w:rPr>
          <w:rFonts w:ascii="Times New Roman" w:hAnsi="Times New Roman" w:cs="Times New Roman"/>
          <w:bCs/>
          <w:color w:val="000000" w:themeColor="text1"/>
          <w:sz w:val="24"/>
          <w:szCs w:val="24"/>
        </w:rPr>
        <w:t>district that</w:t>
      </w:r>
      <w:r w:rsidR="00E96E97">
        <w:rPr>
          <w:rFonts w:ascii="Times New Roman" w:hAnsi="Times New Roman" w:cs="Times New Roman"/>
          <w:bCs/>
          <w:color w:val="000000" w:themeColor="text1"/>
          <w:sz w:val="24"/>
          <w:szCs w:val="24"/>
        </w:rPr>
        <w:t xml:space="preserve"> the student is currently enrolled </w:t>
      </w:r>
      <w:r>
        <w:rPr>
          <w:rFonts w:ascii="Times New Roman" w:hAnsi="Times New Roman" w:cs="Times New Roman"/>
          <w:bCs/>
          <w:color w:val="000000" w:themeColor="text1"/>
          <w:sz w:val="24"/>
          <w:szCs w:val="24"/>
        </w:rPr>
        <w:t>in</w:t>
      </w:r>
      <w:r w:rsidR="00E96E97">
        <w:rPr>
          <w:rFonts w:ascii="Times New Roman" w:hAnsi="Times New Roman" w:cs="Times New Roman"/>
          <w:bCs/>
          <w:color w:val="000000" w:themeColor="text1"/>
          <w:sz w:val="24"/>
          <w:szCs w:val="24"/>
        </w:rPr>
        <w:t xml:space="preserve">. </w:t>
      </w:r>
    </w:p>
    <w:p w14:paraId="40102EB9" w14:textId="7689FD06" w:rsidR="00221A4E" w:rsidRDefault="00221A4E"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Again, you may optionally select the specific school that the student is currently attending, if known.</w:t>
      </w:r>
    </w:p>
    <w:p w14:paraId="3557558C" w14:textId="601AC3B2" w:rsidR="00221A4E" w:rsidRPr="00114B34" w:rsidRDefault="00221A4E"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proceed to the next step, click “Next”.</w:t>
      </w:r>
    </w:p>
    <w:p w14:paraId="39402631" w14:textId="18792905" w:rsidR="008057CA" w:rsidRPr="008057CA" w:rsidRDefault="003E51AE" w:rsidP="008456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Step 4: </w:t>
      </w:r>
      <w:r w:rsidR="008057CA">
        <w:rPr>
          <w:rFonts w:ascii="Times New Roman" w:hAnsi="Times New Roman" w:cs="Times New Roman"/>
          <w:b/>
          <w:color w:val="000000" w:themeColor="text1"/>
          <w:sz w:val="24"/>
          <w:szCs w:val="24"/>
        </w:rPr>
        <w:t>Student Info</w:t>
      </w:r>
    </w:p>
    <w:p w14:paraId="3AF3C9A1" w14:textId="45E205AF" w:rsidR="00274B37" w:rsidRDefault="00F77463"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step will allow you to search for and select the student that is requesting a transfer</w:t>
      </w:r>
      <w:r w:rsidR="00BF49EA">
        <w:rPr>
          <w:rFonts w:ascii="Times New Roman" w:hAnsi="Times New Roman" w:cs="Times New Roman"/>
          <w:bCs/>
          <w:color w:val="000000" w:themeColor="text1"/>
          <w:sz w:val="24"/>
          <w:szCs w:val="24"/>
        </w:rPr>
        <w:t xml:space="preserve">. You </w:t>
      </w:r>
      <w:r>
        <w:rPr>
          <w:rFonts w:ascii="Times New Roman" w:hAnsi="Times New Roman" w:cs="Times New Roman"/>
          <w:bCs/>
          <w:color w:val="000000" w:themeColor="text1"/>
          <w:sz w:val="24"/>
          <w:szCs w:val="24"/>
        </w:rPr>
        <w:t>may</w:t>
      </w:r>
      <w:r w:rsidR="006F34AA">
        <w:rPr>
          <w:rFonts w:ascii="Times New Roman" w:hAnsi="Times New Roman" w:cs="Times New Roman"/>
          <w:bCs/>
          <w:color w:val="000000" w:themeColor="text1"/>
          <w:sz w:val="24"/>
          <w:szCs w:val="24"/>
        </w:rPr>
        <w:t xml:space="preserve"> search by the students First and Last name, or by using their Student Testing Number (STN)</w:t>
      </w:r>
      <w:r w:rsidR="007B51E4">
        <w:rPr>
          <w:rFonts w:ascii="Times New Roman" w:hAnsi="Times New Roman" w:cs="Times New Roman"/>
          <w:bCs/>
          <w:color w:val="000000" w:themeColor="text1"/>
          <w:sz w:val="24"/>
          <w:szCs w:val="24"/>
        </w:rPr>
        <w:t>.</w:t>
      </w:r>
      <w:r w:rsidR="00274B37">
        <w:rPr>
          <w:rFonts w:ascii="Times New Roman" w:hAnsi="Times New Roman" w:cs="Times New Roman"/>
          <w:bCs/>
          <w:color w:val="000000" w:themeColor="text1"/>
          <w:sz w:val="24"/>
          <w:szCs w:val="24"/>
        </w:rPr>
        <w:t xml:space="preserve"> Type in the </w:t>
      </w:r>
      <w:r w:rsidR="00574ADA">
        <w:rPr>
          <w:rFonts w:ascii="Times New Roman" w:hAnsi="Times New Roman" w:cs="Times New Roman"/>
          <w:bCs/>
          <w:color w:val="000000" w:themeColor="text1"/>
          <w:sz w:val="24"/>
          <w:szCs w:val="24"/>
        </w:rPr>
        <w:t>student’s</w:t>
      </w:r>
      <w:r w:rsidR="00274B37">
        <w:rPr>
          <w:rFonts w:ascii="Times New Roman" w:hAnsi="Times New Roman" w:cs="Times New Roman"/>
          <w:bCs/>
          <w:color w:val="000000" w:themeColor="text1"/>
          <w:sz w:val="24"/>
          <w:szCs w:val="24"/>
        </w:rPr>
        <w:t xml:space="preserve"> information then click on “Search”.</w:t>
      </w:r>
    </w:p>
    <w:p w14:paraId="67134D56" w14:textId="18AB439B" w:rsidR="006F34AA" w:rsidRDefault="00F77463"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list of students that match the specified criteria will be displayed</w:t>
      </w:r>
      <w:r w:rsidR="00D41729">
        <w:rPr>
          <w:rFonts w:ascii="Times New Roman" w:hAnsi="Times New Roman" w:cs="Times New Roman"/>
          <w:bCs/>
          <w:color w:val="000000" w:themeColor="text1"/>
          <w:sz w:val="24"/>
          <w:szCs w:val="24"/>
        </w:rPr>
        <w:t>. Click on the correct student</w:t>
      </w:r>
      <w:r>
        <w:rPr>
          <w:rFonts w:ascii="Times New Roman" w:hAnsi="Times New Roman" w:cs="Times New Roman"/>
          <w:bCs/>
          <w:color w:val="000000" w:themeColor="text1"/>
          <w:sz w:val="24"/>
          <w:szCs w:val="24"/>
        </w:rPr>
        <w:t>. The selected student’s information will be populated in the form.  C</w:t>
      </w:r>
      <w:r w:rsidR="00D41729">
        <w:rPr>
          <w:rFonts w:ascii="Times New Roman" w:hAnsi="Times New Roman" w:cs="Times New Roman"/>
          <w:bCs/>
          <w:color w:val="000000" w:themeColor="text1"/>
          <w:sz w:val="24"/>
          <w:szCs w:val="24"/>
        </w:rPr>
        <w:t>onfirm the information is for the correct student</w:t>
      </w:r>
      <w:r w:rsidR="006F34AA">
        <w:rPr>
          <w:rFonts w:ascii="Times New Roman" w:hAnsi="Times New Roman" w:cs="Times New Roman"/>
          <w:bCs/>
          <w:color w:val="000000" w:themeColor="text1"/>
          <w:sz w:val="24"/>
          <w:szCs w:val="24"/>
        </w:rPr>
        <w:t>.</w:t>
      </w:r>
    </w:p>
    <w:p w14:paraId="7C2D5A4C" w14:textId="6D4FF3B1" w:rsidR="00F77463" w:rsidRDefault="00F77463"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If the student has an IEP in place, click on “Yes” and specify the IEP conference date in the field provided.</w:t>
      </w:r>
    </w:p>
    <w:p w14:paraId="1B2E783E" w14:textId="1BB8BDA3" w:rsidR="00114B34" w:rsidRPr="00114B34" w:rsidRDefault="00F77463"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proceed to the next step, click “Next”.</w:t>
      </w:r>
    </w:p>
    <w:p w14:paraId="3CF801C1" w14:textId="77777777" w:rsidR="00AD183E" w:rsidRDefault="00AD183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3863E3C" w14:textId="38D0CA91" w:rsidR="008057CA" w:rsidRPr="008057CA" w:rsidRDefault="003E51AE" w:rsidP="008456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Step 5: </w:t>
      </w:r>
      <w:r w:rsidR="008057CA">
        <w:rPr>
          <w:rFonts w:ascii="Times New Roman" w:hAnsi="Times New Roman" w:cs="Times New Roman"/>
          <w:b/>
          <w:color w:val="000000" w:themeColor="text1"/>
          <w:sz w:val="24"/>
          <w:szCs w:val="24"/>
        </w:rPr>
        <w:t>Parent</w:t>
      </w:r>
      <w:r w:rsidR="00114B34">
        <w:rPr>
          <w:rFonts w:ascii="Times New Roman" w:hAnsi="Times New Roman" w:cs="Times New Roman"/>
          <w:b/>
          <w:color w:val="000000" w:themeColor="text1"/>
          <w:sz w:val="24"/>
          <w:szCs w:val="24"/>
        </w:rPr>
        <w:t xml:space="preserve"> Info</w:t>
      </w:r>
    </w:p>
    <w:p w14:paraId="509C4170" w14:textId="6CC8FDD7" w:rsidR="00F77463" w:rsidRDefault="003D39DF" w:rsidP="00845629">
      <w:pPr>
        <w:rPr>
          <w:rFonts w:ascii="Times New Roman" w:hAnsi="Times New Roman" w:cs="Times New Roman"/>
          <w:bCs/>
          <w:color w:val="000000" w:themeColor="text1"/>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68480" behindDoc="0" locked="0" layoutInCell="1" allowOverlap="1" wp14:anchorId="2C0A4997" wp14:editId="01E7BC4F">
                <wp:simplePos x="0" y="0"/>
                <wp:positionH relativeFrom="margin">
                  <wp:posOffset>0</wp:posOffset>
                </wp:positionH>
                <wp:positionV relativeFrom="paragraph">
                  <wp:posOffset>457835</wp:posOffset>
                </wp:positionV>
                <wp:extent cx="5943600" cy="1403985"/>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15874E71" w14:textId="18EB0D77" w:rsidR="00F77463" w:rsidRDefault="00F77463" w:rsidP="00F7746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Please Note: Specify the email address of the parent/guardian, if known. An email will be sent to the parent notifying them of the transfer request submission</w:t>
                            </w:r>
                            <w:r w:rsidR="003D39DF">
                              <w:rPr>
                                <w:i/>
                                <w:iCs/>
                                <w:color w:val="5B9BD5" w:themeColor="accent1"/>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A4997" id="_x0000_s1030" type="#_x0000_t202" style="position:absolute;margin-left:0;margin-top:36.05pt;width:468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16EAIAAPoDAAAOAAAAZHJzL2Uyb0RvYy54bWysU9tuGyEQfa/Uf0C817t21om9Mo7SpK4q&#10;pRcp6QdglvWiAkMBezf9+gys7VrtW1UeEMMwZ+acGVa3g9HkIH1QYBmdTkpKpBXQKLtj9Pvz5t2C&#10;khC5bbgGKxl9kYHert++WfWuljPoQDfSEwSxoe4do12Mri6KIDppeJiAkxadLXjDI5p+VzSe94hu&#10;dDEry+uiB984D0KGgLcPo5OuM37bShG/tm2QkWhGsbaYd5/3bdqL9YrXO89dp8SxDP4PVRiuLCY9&#10;Qz3wyMneq7+gjBIeArRxIsAU0LZKyMwB2UzLP9g8ddzJzAXFCe4sU/h/sOLL4ZsnqmH0hhLLDbbo&#10;WQ6RvIeBzJI6vQs1Pnpy+CwOeI1dzkyDewTxIxAL9x23O3nnPfSd5A1WN02RxUXoiBMSyLb/DA2m&#10;4fsIGWhovUnSoRgE0bFLL+fOpFIEXs6X1dV1iS6BvmlVXi0X85yD16dw50P8KMGQdGDUY+szPD88&#10;hpjK4fXpScpmYaO0zu3XlvSMLuezeQ648BgVcTq1MowuyrTGeUksP9gmB0eu9HjGBNoeaSemI+c4&#10;bIesb3VScwvNC+rgYRxG/Dx46MD/oqTHQWQ0/NxzLynRnyxquZxWVZrcbFTzmxka/tKzvfRwKxCK&#10;0UjJeLyPedoT5eDuUPONymqk5oyVHEvGAcsiHT9DmuBLO7/6/WXXrwAAAP//AwBQSwMEFAAGAAgA&#10;AAAhAJf7wwPcAAAABwEAAA8AAABkcnMvZG93bnJldi54bWxMj81OwzAQhO9IvIO1SNyoU1dqacim&#10;qlBbjtAScXbjJYmIfxS7aXh7lhMcd2Y0822xmWwvRhpi5x3CfJaBIFd707kGoXrfPzyCiEk7o3vv&#10;COGbImzK25tC58Zf3ZHGU2oEl7iYa4Q2pZBLGeuWrI4zH8ix9+kHqxOfQyPNoK9cbnupsmwpre4c&#10;L7Q60HNL9dfpYhFCCofVy/D6tt3tx6z6OFSqa3aI93fT9glEoin9heEXn9GhZKazvzgTRY/AjySE&#10;lZqDYHe9WLJwRlDrhQJZFvI/f/kDAAD//wMAUEsBAi0AFAAGAAgAAAAhALaDOJL+AAAA4QEAABMA&#10;AAAAAAAAAAAAAAAAAAAAAFtDb250ZW50X1R5cGVzXS54bWxQSwECLQAUAAYACAAAACEAOP0h/9YA&#10;AACUAQAACwAAAAAAAAAAAAAAAAAvAQAAX3JlbHMvLnJlbHNQSwECLQAUAAYACAAAACEAxI5NehAC&#10;AAD6AwAADgAAAAAAAAAAAAAAAAAuAgAAZHJzL2Uyb0RvYy54bWxQSwECLQAUAAYACAAAACEAl/vD&#10;A9wAAAAHAQAADwAAAAAAAAAAAAAAAABqBAAAZHJzL2Rvd25yZXYueG1sUEsFBgAAAAAEAAQA8wAA&#10;AHMFAAAAAA==&#10;" filled="f" stroked="f">
                <v:textbox style="mso-fit-shape-to-text:t">
                  <w:txbxContent>
                    <w:p w14:paraId="15874E71" w14:textId="18EB0D77" w:rsidR="00F77463" w:rsidRDefault="00F77463" w:rsidP="00F77463">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Please Note: Specify the email address of the parent/guardian, if known. An email will be sent to the parent notifying them of the transfer request submission</w:t>
                      </w:r>
                      <w:r w:rsidR="003D39DF">
                        <w:rPr>
                          <w:i/>
                          <w:iCs/>
                          <w:color w:val="5B9BD5" w:themeColor="accent1"/>
                          <w:sz w:val="24"/>
                        </w:rPr>
                        <w:t>.</w:t>
                      </w:r>
                    </w:p>
                  </w:txbxContent>
                </v:textbox>
                <w10:wrap type="topAndBottom" anchorx="margin"/>
              </v:shape>
            </w:pict>
          </mc:Fallback>
        </mc:AlternateContent>
      </w:r>
      <w:r w:rsidR="00114B34">
        <w:rPr>
          <w:rFonts w:ascii="Times New Roman" w:hAnsi="Times New Roman" w:cs="Times New Roman"/>
          <w:bCs/>
          <w:color w:val="000000" w:themeColor="text1"/>
          <w:sz w:val="24"/>
          <w:szCs w:val="24"/>
        </w:rPr>
        <w:t>Fill in</w:t>
      </w:r>
      <w:r w:rsidR="00F77463">
        <w:rPr>
          <w:rFonts w:ascii="Times New Roman" w:hAnsi="Times New Roman" w:cs="Times New Roman"/>
          <w:bCs/>
          <w:color w:val="000000" w:themeColor="text1"/>
          <w:sz w:val="24"/>
          <w:szCs w:val="24"/>
        </w:rPr>
        <w:t xml:space="preserve"> all required information for</w:t>
      </w:r>
      <w:r w:rsidR="00114B34">
        <w:rPr>
          <w:rFonts w:ascii="Times New Roman" w:hAnsi="Times New Roman" w:cs="Times New Roman"/>
          <w:bCs/>
          <w:color w:val="000000" w:themeColor="text1"/>
          <w:sz w:val="24"/>
          <w:szCs w:val="24"/>
        </w:rPr>
        <w:t xml:space="preserve"> the </w:t>
      </w:r>
      <w:r w:rsidR="00F77463">
        <w:rPr>
          <w:rFonts w:ascii="Times New Roman" w:hAnsi="Times New Roman" w:cs="Times New Roman"/>
          <w:bCs/>
          <w:color w:val="000000" w:themeColor="text1"/>
          <w:sz w:val="24"/>
          <w:szCs w:val="24"/>
        </w:rPr>
        <w:t>parent/</w:t>
      </w:r>
      <w:r w:rsidR="00114B34">
        <w:rPr>
          <w:rFonts w:ascii="Times New Roman" w:hAnsi="Times New Roman" w:cs="Times New Roman"/>
          <w:bCs/>
          <w:color w:val="000000" w:themeColor="text1"/>
          <w:sz w:val="24"/>
          <w:szCs w:val="24"/>
        </w:rPr>
        <w:t>guardian</w:t>
      </w:r>
      <w:r w:rsidR="00F77463">
        <w:rPr>
          <w:rFonts w:ascii="Times New Roman" w:hAnsi="Times New Roman" w:cs="Times New Roman"/>
          <w:bCs/>
          <w:color w:val="000000" w:themeColor="text1"/>
          <w:sz w:val="24"/>
          <w:szCs w:val="24"/>
        </w:rPr>
        <w:t xml:space="preserve"> of</w:t>
      </w:r>
      <w:r w:rsidR="00114B34">
        <w:rPr>
          <w:rFonts w:ascii="Times New Roman" w:hAnsi="Times New Roman" w:cs="Times New Roman"/>
          <w:bCs/>
          <w:color w:val="000000" w:themeColor="text1"/>
          <w:sz w:val="24"/>
          <w:szCs w:val="24"/>
        </w:rPr>
        <w:t xml:space="preserve"> the student. </w:t>
      </w:r>
      <w:r w:rsidR="00172EAA">
        <w:rPr>
          <w:rFonts w:ascii="Times New Roman" w:hAnsi="Times New Roman" w:cs="Times New Roman"/>
          <w:bCs/>
          <w:color w:val="000000" w:themeColor="text1"/>
          <w:sz w:val="24"/>
          <w:szCs w:val="24"/>
        </w:rPr>
        <w:t>This will include their first name, last name, street address, city, zip code</w:t>
      </w:r>
      <w:r w:rsidR="00F77463">
        <w:rPr>
          <w:rFonts w:ascii="Times New Roman" w:hAnsi="Times New Roman" w:cs="Times New Roman"/>
          <w:bCs/>
          <w:color w:val="000000" w:themeColor="text1"/>
          <w:sz w:val="24"/>
          <w:szCs w:val="24"/>
        </w:rPr>
        <w:t xml:space="preserve"> and</w:t>
      </w:r>
      <w:r w:rsidR="00172EAA">
        <w:rPr>
          <w:rFonts w:ascii="Times New Roman" w:hAnsi="Times New Roman" w:cs="Times New Roman"/>
          <w:bCs/>
          <w:color w:val="000000" w:themeColor="text1"/>
          <w:sz w:val="24"/>
          <w:szCs w:val="24"/>
        </w:rPr>
        <w:t xml:space="preserve"> home phone</w:t>
      </w:r>
      <w:r w:rsidR="00F77463">
        <w:rPr>
          <w:rFonts w:ascii="Times New Roman" w:hAnsi="Times New Roman" w:cs="Times New Roman"/>
          <w:bCs/>
          <w:color w:val="000000" w:themeColor="text1"/>
          <w:sz w:val="24"/>
          <w:szCs w:val="24"/>
        </w:rPr>
        <w:t>.</w:t>
      </w:r>
    </w:p>
    <w:p w14:paraId="2C2FBE97" w14:textId="77777777" w:rsidR="00F77463" w:rsidRPr="00114B34" w:rsidRDefault="00F77463" w:rsidP="00F77463">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proceed to the next step, click “Next”.</w:t>
      </w:r>
    </w:p>
    <w:p w14:paraId="3DC91635" w14:textId="3F0095CC" w:rsidR="006B6C7A" w:rsidRDefault="003E51AE" w:rsidP="00845629">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Step 6: </w:t>
      </w:r>
      <w:r w:rsidR="006B6C7A">
        <w:rPr>
          <w:rFonts w:ascii="Times New Roman" w:hAnsi="Times New Roman" w:cs="Times New Roman"/>
          <w:b/>
          <w:color w:val="000000" w:themeColor="text1"/>
          <w:sz w:val="24"/>
          <w:szCs w:val="24"/>
        </w:rPr>
        <w:t>Additional Info</w:t>
      </w:r>
    </w:p>
    <w:p w14:paraId="3CB59B51" w14:textId="05A0DB3A" w:rsidR="002D327E" w:rsidRDefault="00E7569C"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Depending on the type of transfer (Open, Virtual) that you are currently submitting, there will be a series of questions for you to answer.  Click “Yes” or “No” as appropriate for each question.</w:t>
      </w:r>
      <w:r w:rsidR="002D327E">
        <w:rPr>
          <w:rFonts w:ascii="Times New Roman" w:hAnsi="Times New Roman" w:cs="Times New Roman"/>
          <w:bCs/>
          <w:color w:val="000000" w:themeColor="text1"/>
          <w:sz w:val="24"/>
          <w:szCs w:val="24"/>
        </w:rPr>
        <w:t xml:space="preserve"> </w:t>
      </w:r>
    </w:p>
    <w:p w14:paraId="49B52298" w14:textId="42D7F22A" w:rsidR="006B6C7A" w:rsidRDefault="00E7569C" w:rsidP="00845629">
      <w:pPr>
        <w:rPr>
          <w:rFonts w:ascii="Times New Roman" w:hAnsi="Times New Roman" w:cs="Times New Roman"/>
          <w:bCs/>
          <w:color w:val="000000" w:themeColor="text1"/>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70528" behindDoc="0" locked="0" layoutInCell="1" allowOverlap="1" wp14:anchorId="7C668CC4" wp14:editId="62DCFF49">
                <wp:simplePos x="0" y="0"/>
                <wp:positionH relativeFrom="margin">
                  <wp:posOffset>0</wp:posOffset>
                </wp:positionH>
                <wp:positionV relativeFrom="paragraph">
                  <wp:posOffset>275590</wp:posOffset>
                </wp:positionV>
                <wp:extent cx="5943600"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5DB2CD6F" w14:textId="0C3E4051" w:rsidR="00E7569C" w:rsidRDefault="00E7569C" w:rsidP="00E7569C">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You may review the transfer data prior to submission by clicking on the title of a previous step.  Navigate through the form by clicking “Next” on each step until you reach the end of the form and click “Save” when you are ready to submit the transfer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68CC4" id="_x0000_s1031" type="#_x0000_t202" style="position:absolute;margin-left:0;margin-top:21.7pt;width:468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HKDgIAAPoDAAAOAAAAZHJzL2Uyb0RvYy54bWysU8tu2zAQvBfoPxC815IdO40Fy0Ga1EWB&#10;9AEk/YA1RVlESS5L0pbSr8+SchyjvRXVQSC53NmZ2eXqejCaHaQPCm3Np5OSM2kFNsruav7jcfPu&#10;irMQwTag0cqaP8nAr9dv36x6V8kZdqgb6RmB2FD1ruZdjK4qiiA6aSBM0ElLwRa9gUhbvysaDz2h&#10;G13MyvKy6NE3zqOQIdDp3Rjk64zftlLEb20bZGS65sQt5r/P/236F+sVVDsPrlPiSAP+gYUBZano&#10;CeoOIrC9V39BGSU8BmzjRKApsG2VkFkDqZmWf6h56MDJrIXMCe5kU/h/sOLr4btnqqk5NcqCoRY9&#10;yiGyDziwWXKnd6GiSw+OrsWBjqnLWWlw9yh+BmbxtgO7kzfeY99JaIjdNGUWZ6kjTkgg2/4LNlQG&#10;9hEz0NB6k6wjMxihU5eeTp1JVAQdLpbzi8uSQoJi03l5sbxa5BpQvaQ7H+IniYalRc09tT7Dw+E+&#10;xEQHqpcrqZrFjdI6t19b1td8uZgtcsJZxKhI06mVIXvK9I3zklR+tE1OjqD0uKYC2h5lJ6Wj5jhs&#10;h+xv5pss2WLzRD54HIeRHg8tOvS/OetpEGsefu3BS870Z0teLqfzeZrcvJkv3s9o488j2/MIWEFQ&#10;NY+cjcvbmKc9SQ7uhjzfqOzGK5MjZRqwbNLxMaQJPt/nW69Pdv0MAAD//wMAUEsDBBQABgAIAAAA&#10;IQDY+RxU3AAAAAcBAAAPAAAAZHJzL2Rvd25yZXYueG1sTI/BTsMwEETvSPyDtUjcqEMaAoQ4VYXa&#10;ciyUiLObLElEvLZsNw1/z3KC486MZt6Wq9mMYkIfBksKbhcJCKTGtgN1Cur37c0DiBA1tXq0hAq+&#10;McCqurwoddHaM73hdIid4BIKhVbQx+gKKUPTo9FhYR0Se5/WGx359J1svT5zuRllmiS5NHogXui1&#10;w+cem6/DyShw0e3uX/z+db3ZTkn9savTodsodX01r59ARJzjXxh+8RkdKmY62hO1QYwK+JGoIFtm&#10;INh9XOYsHBWkeXYHsirlf/7qBwAA//8DAFBLAQItABQABgAIAAAAIQC2gziS/gAAAOEBAAATAAAA&#10;AAAAAAAAAAAAAAAAAABbQ29udGVudF9UeXBlc10ueG1sUEsBAi0AFAAGAAgAAAAhADj9If/WAAAA&#10;lAEAAAsAAAAAAAAAAAAAAAAALwEAAF9yZWxzLy5yZWxzUEsBAi0AFAAGAAgAAAAhAN9VscoOAgAA&#10;+gMAAA4AAAAAAAAAAAAAAAAALgIAAGRycy9lMm9Eb2MueG1sUEsBAi0AFAAGAAgAAAAhANj5HFTc&#10;AAAABwEAAA8AAAAAAAAAAAAAAAAAaAQAAGRycy9kb3ducmV2LnhtbFBLBQYAAAAABAAEAPMAAABx&#10;BQAAAAA=&#10;" filled="f" stroked="f">
                <v:textbox style="mso-fit-shape-to-text:t">
                  <w:txbxContent>
                    <w:p w14:paraId="5DB2CD6F" w14:textId="0C3E4051" w:rsidR="00E7569C" w:rsidRDefault="00E7569C" w:rsidP="00E7569C">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You may review the transfer data prior to submission by clicking on the title of a previous step.  Navigate through the form by clicking “Next” on each step until you reach the end of the form and click “Save” when you are ready to submit the transfer request.</w:t>
                      </w:r>
                    </w:p>
                  </w:txbxContent>
                </v:textbox>
                <w10:wrap type="topAndBottom" anchorx="margin"/>
              </v:shape>
            </w:pict>
          </mc:Fallback>
        </mc:AlternateContent>
      </w:r>
      <w:r>
        <w:rPr>
          <w:rFonts w:ascii="Times New Roman" w:hAnsi="Times New Roman" w:cs="Times New Roman"/>
          <w:bCs/>
          <w:color w:val="000000" w:themeColor="text1"/>
          <w:sz w:val="24"/>
          <w:szCs w:val="24"/>
        </w:rPr>
        <w:t>If you are satisfied with the transfer data, c</w:t>
      </w:r>
      <w:r w:rsidR="006B6C7A">
        <w:rPr>
          <w:rFonts w:ascii="Times New Roman" w:hAnsi="Times New Roman" w:cs="Times New Roman"/>
          <w:bCs/>
          <w:color w:val="000000" w:themeColor="text1"/>
          <w:sz w:val="24"/>
          <w:szCs w:val="24"/>
        </w:rPr>
        <w:t>lick “</w:t>
      </w:r>
      <w:r w:rsidR="002D327E">
        <w:rPr>
          <w:rFonts w:ascii="Times New Roman" w:hAnsi="Times New Roman" w:cs="Times New Roman"/>
          <w:bCs/>
          <w:color w:val="000000" w:themeColor="text1"/>
          <w:sz w:val="24"/>
          <w:szCs w:val="24"/>
        </w:rPr>
        <w:t>Save</w:t>
      </w:r>
      <w:r w:rsidR="006B6C7A">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to submit the new transfer request</w:t>
      </w:r>
      <w:r w:rsidR="006B6C7A">
        <w:rPr>
          <w:rFonts w:ascii="Times New Roman" w:hAnsi="Times New Roman" w:cs="Times New Roman"/>
          <w:bCs/>
          <w:color w:val="000000" w:themeColor="text1"/>
          <w:sz w:val="24"/>
          <w:szCs w:val="24"/>
        </w:rPr>
        <w:t xml:space="preserve">. </w:t>
      </w:r>
    </w:p>
    <w:p w14:paraId="0F91C1C0" w14:textId="2D2D39C6" w:rsidR="002D327E" w:rsidRPr="006B6C7A" w:rsidRDefault="00B73F92" w:rsidP="00845629">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Once</w:t>
      </w:r>
      <w:r w:rsidR="00E7569C">
        <w:rPr>
          <w:rFonts w:ascii="Times New Roman" w:hAnsi="Times New Roman" w:cs="Times New Roman"/>
          <w:bCs/>
          <w:color w:val="000000" w:themeColor="text1"/>
          <w:sz w:val="24"/>
          <w:szCs w:val="24"/>
        </w:rPr>
        <w:t xml:space="preserve"> the transfer has been submitted, a popup banner will appear temporarily at the top of the page displaying the new transfer number assigned to the submitted request.</w:t>
      </w:r>
    </w:p>
    <w:p w14:paraId="19440CF0" w14:textId="77777777" w:rsidR="0060219A" w:rsidRDefault="0060219A">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br w:type="page"/>
      </w:r>
    </w:p>
    <w:p w14:paraId="68710866" w14:textId="56FF3FEB" w:rsidR="00E965B9" w:rsidRDefault="00580A14">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lastRenderedPageBreak/>
        <w:t>Search Transfers</w:t>
      </w:r>
    </w:p>
    <w:p w14:paraId="0A888055" w14:textId="3B0E3680" w:rsidR="00607077" w:rsidRDefault="0060707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screen will allow you to</w:t>
      </w:r>
      <w:r w:rsidR="006D6DC5">
        <w:rPr>
          <w:rFonts w:ascii="Times New Roman" w:eastAsia="Times New Roman" w:hAnsi="Times New Roman" w:cs="Times New Roman"/>
          <w:sz w:val="24"/>
          <w:szCs w:val="24"/>
        </w:rPr>
        <w:t xml:space="preserve"> search for</w:t>
      </w:r>
      <w:r>
        <w:rPr>
          <w:rFonts w:ascii="Times New Roman" w:eastAsia="Times New Roman" w:hAnsi="Times New Roman" w:cs="Times New Roman"/>
          <w:sz w:val="24"/>
          <w:szCs w:val="24"/>
        </w:rPr>
        <w:t xml:space="preserve"> existing</w:t>
      </w:r>
      <w:r w:rsidR="006D6DC5">
        <w:rPr>
          <w:rFonts w:ascii="Times New Roman" w:eastAsia="Times New Roman" w:hAnsi="Times New Roman" w:cs="Times New Roman"/>
          <w:sz w:val="24"/>
          <w:szCs w:val="24"/>
        </w:rPr>
        <w:t xml:space="preserve"> transfer requests associated with your district</w:t>
      </w:r>
      <w:r>
        <w:rPr>
          <w:rFonts w:ascii="Times New Roman" w:eastAsia="Times New Roman" w:hAnsi="Times New Roman" w:cs="Times New Roman"/>
          <w:sz w:val="24"/>
          <w:szCs w:val="24"/>
        </w:rPr>
        <w:t xml:space="preserve"> using a variety of search criteria</w:t>
      </w:r>
      <w:r w:rsidR="006D6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 the list of search results, you may:</w:t>
      </w:r>
    </w:p>
    <w:p w14:paraId="11321E3F" w14:textId="77777777" w:rsidR="00607077" w:rsidRPr="00846C37" w:rsidRDefault="00607077" w:rsidP="00607077">
      <w:pPr>
        <w:pStyle w:val="ListParagraph"/>
        <w:numPr>
          <w:ilvl w:val="0"/>
          <w:numId w:val="5"/>
        </w:numPr>
        <w:rPr>
          <w:rFonts w:ascii="Times New Roman" w:hAnsi="Times New Roman" w:cs="Times New Roman"/>
          <w:bCs/>
          <w:color w:val="000000" w:themeColor="text1"/>
          <w:sz w:val="24"/>
          <w:szCs w:val="24"/>
        </w:rPr>
      </w:pPr>
      <w:r>
        <w:rPr>
          <w:rFonts w:ascii="Times New Roman" w:eastAsia="Times New Roman" w:hAnsi="Times New Roman" w:cs="Times New Roman"/>
          <w:sz w:val="24"/>
          <w:szCs w:val="24"/>
        </w:rPr>
        <w:t>Open an individual transfer for view or edit</w:t>
      </w:r>
    </w:p>
    <w:p w14:paraId="32EC3CD6" w14:textId="7061C7D7" w:rsidR="00D04CA9" w:rsidRPr="00846C37" w:rsidRDefault="00607077" w:rsidP="00846C37">
      <w:pPr>
        <w:pStyle w:val="ListParagraph"/>
        <w:numPr>
          <w:ilvl w:val="0"/>
          <w:numId w:val="5"/>
        </w:numPr>
        <w:rPr>
          <w:rFonts w:ascii="Times New Roman" w:hAnsi="Times New Roman" w:cs="Times New Roman"/>
          <w:bCs/>
          <w:color w:val="000000" w:themeColor="text1"/>
          <w:sz w:val="24"/>
          <w:szCs w:val="24"/>
        </w:rPr>
      </w:pPr>
      <w:r>
        <w:rPr>
          <w:rFonts w:ascii="Times New Roman" w:eastAsia="Times New Roman" w:hAnsi="Times New Roman" w:cs="Times New Roman"/>
          <w:sz w:val="24"/>
          <w:szCs w:val="24"/>
        </w:rPr>
        <w:t>Directly u</w:t>
      </w:r>
      <w:r w:rsidRPr="00846C37">
        <w:rPr>
          <w:rFonts w:ascii="Times New Roman" w:eastAsia="Times New Roman" w:hAnsi="Times New Roman" w:cs="Times New Roman"/>
          <w:sz w:val="24"/>
          <w:szCs w:val="24"/>
        </w:rPr>
        <w:t>pdate the</w:t>
      </w:r>
      <w:r>
        <w:rPr>
          <w:rFonts w:ascii="Times New Roman" w:eastAsia="Times New Roman" w:hAnsi="Times New Roman" w:cs="Times New Roman"/>
          <w:sz w:val="24"/>
          <w:szCs w:val="24"/>
        </w:rPr>
        <w:t xml:space="preserve"> status of one or more transfers within the list</w:t>
      </w:r>
      <w:r w:rsidR="000A1286" w:rsidRPr="00846C37">
        <w:rPr>
          <w:rFonts w:ascii="Times New Roman" w:hAnsi="Times New Roman" w:cs="Times New Roman"/>
          <w:bCs/>
          <w:color w:val="000000" w:themeColor="text1"/>
          <w:sz w:val="24"/>
          <w:szCs w:val="24"/>
        </w:rPr>
        <w:t xml:space="preserve"> </w:t>
      </w:r>
    </w:p>
    <w:p w14:paraId="453C9871" w14:textId="29D240CA" w:rsidR="00607077" w:rsidRDefault="00607077">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When the screen is loaded, the “District/School Selection” tab is selected by default.</w:t>
      </w:r>
    </w:p>
    <w:p w14:paraId="020C44ED" w14:textId="79953389" w:rsidR="007213FB" w:rsidRPr="00846C37" w:rsidRDefault="007213FB">
      <w:pPr>
        <w:rPr>
          <w:rFonts w:ascii="Times New Roman" w:hAnsi="Times New Roman" w:cs="Times New Roman"/>
          <w:b/>
          <w:color w:val="000000" w:themeColor="text1"/>
          <w:sz w:val="24"/>
          <w:szCs w:val="24"/>
        </w:rPr>
      </w:pPr>
      <w:r w:rsidRPr="00846C37">
        <w:rPr>
          <w:rFonts w:ascii="Times New Roman" w:hAnsi="Times New Roman" w:cs="Times New Roman"/>
          <w:b/>
          <w:color w:val="000000" w:themeColor="text1"/>
          <w:sz w:val="24"/>
          <w:szCs w:val="24"/>
        </w:rPr>
        <w:t>Setting Your Search Criteria</w:t>
      </w:r>
    </w:p>
    <w:p w14:paraId="391B8276" w14:textId="6E9DE0DA" w:rsidR="007213FB" w:rsidRDefault="007213F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Select the sending and/or receiving district for which you wish to retrieve transfers.</w:t>
      </w:r>
    </w:p>
    <w:p w14:paraId="558E2D8C" w14:textId="5DD28BD7" w:rsidR="007213FB" w:rsidRDefault="00EB70E1" w:rsidP="00846C37">
      <w:pPr>
        <w:jc w:val="center"/>
        <w:rPr>
          <w:rFonts w:ascii="Times New Roman" w:hAnsi="Times New Roman" w:cs="Times New Roman"/>
          <w:bCs/>
          <w:color w:val="000000" w:themeColor="text1"/>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72576" behindDoc="0" locked="0" layoutInCell="1" allowOverlap="1" wp14:anchorId="13BC8D89" wp14:editId="714B9344">
                <wp:simplePos x="0" y="0"/>
                <wp:positionH relativeFrom="margin">
                  <wp:align>right</wp:align>
                </wp:positionH>
                <wp:positionV relativeFrom="paragraph">
                  <wp:posOffset>2517140</wp:posOffset>
                </wp:positionV>
                <wp:extent cx="5943600"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62902234" w14:textId="38CB1DE7" w:rsidR="00664EDA" w:rsidRDefault="00664EDA" w:rsidP="00664EDA">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 xml:space="preserve">Please Note: If you specify ONLY a sending district, the search will return all transfers where that district was specified as the </w:t>
                            </w:r>
                            <w:r w:rsidRPr="00846C37">
                              <w:rPr>
                                <w:i/>
                                <w:iCs/>
                                <w:color w:val="5B9BD5" w:themeColor="accent1"/>
                                <w:sz w:val="24"/>
                                <w:u w:val="single"/>
                              </w:rPr>
                              <w:t>sending</w:t>
                            </w:r>
                            <w:r>
                              <w:rPr>
                                <w:i/>
                                <w:iCs/>
                                <w:color w:val="5B9BD5" w:themeColor="accent1"/>
                                <w:sz w:val="24"/>
                              </w:rPr>
                              <w:t xml:space="preserve"> district.  If you specify ONLY a receiving district, the search will return all transfers where that district was specified as the </w:t>
                            </w:r>
                            <w:r w:rsidRPr="00846C37">
                              <w:rPr>
                                <w:i/>
                                <w:iCs/>
                                <w:color w:val="5B9BD5" w:themeColor="accent1"/>
                                <w:sz w:val="24"/>
                                <w:u w:val="single"/>
                              </w:rPr>
                              <w:t>receiving</w:t>
                            </w:r>
                            <w:r>
                              <w:rPr>
                                <w:i/>
                                <w:iCs/>
                                <w:color w:val="5B9BD5" w:themeColor="accent1"/>
                                <w:sz w:val="24"/>
                              </w:rPr>
                              <w:t xml:space="preserve"> district.  But, if you specify BOTH a sending AND receiving district, only transfers where </w:t>
                            </w:r>
                            <w:r w:rsidRPr="00846C37">
                              <w:rPr>
                                <w:i/>
                                <w:iCs/>
                                <w:color w:val="5B9BD5" w:themeColor="accent1"/>
                                <w:sz w:val="24"/>
                                <w:u w:val="single"/>
                              </w:rPr>
                              <w:t>BOTH the sending and receiving districts</w:t>
                            </w:r>
                            <w:r>
                              <w:rPr>
                                <w:i/>
                                <w:iCs/>
                                <w:color w:val="5B9BD5" w:themeColor="accent1"/>
                                <w:sz w:val="24"/>
                              </w:rPr>
                              <w:t xml:space="preserve"> match your criteria will be returned.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C8D89" id="_x0000_s1032" type="#_x0000_t202" style="position:absolute;left:0;text-align:left;margin-left:416.8pt;margin-top:198.2pt;width:468pt;height:110.55pt;z-index:25167257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5EAIAAPsDAAAOAAAAZHJzL2Uyb0RvYy54bWysU9tu2zAMfR+wfxD0vthJkywx4hRduw4D&#10;ugvQ7gMYWY6FSaImqbG7rx8lJ1mwvQ3TgyCJ5CHPIbW5HoxmB+mDQlvz6aTkTFqBjbL7mn97un+z&#10;4ixEsA1otLLmLzLw6+3rV5veVXKGHepGekYgNlS9q3kXo6uKIohOGggTdNKSsUVvINLV74vGQ0/o&#10;RhezslwWPfrGeRQyBHq9G418m/HbVor4pW2DjEzXnGqLefd536W92G6g2ntwnRLHMuAfqjCgLCU9&#10;Q91BBPbs1V9QRgmPAds4EWgKbFslZOZAbKblH2weO3AycyFxgjvLFP4frPh8+OqZaqh3JI8FQz16&#10;kkNk73BgsyRP70JFXo+O/OJAz+SaqQb3gOJ7YBZvO7B7eeM99p2EhsqbpsjiInTECQlk13/ChtLA&#10;c8QMNLTeJO1IDUboVMfLuTWpFEGPi/X8almSSZBtOi+v1qtFzgHVKdz5ED9INCwdau6p9xkeDg8h&#10;pnKgOrmkbBbvlda5/9qyvubrxWyRAy4sRkUaT61MzVdlWuPAJJbvbZODIyg9nimBtkfaienIOQ67&#10;IQu8PKm5w+aFdPA4TiP9Hjp06H9y1tMk1jz8eAYvOdMfLWm5ns7naXTzZb54O6OLv7TsLi1gBUHV&#10;PHI2Hm9jHvdEObgb0vxeZTVSc8ZKjiXThGWRjr8hjfDlPXv9/rPbXwAAAP//AwBQSwMEFAAGAAgA&#10;AAAhAKQ1h7XeAAAACAEAAA8AAABkcnMvZG93bnJldi54bWxMj8FOwzAQRO9I/IO1SNyo0xbSNsSp&#10;KtSWY6FEPbvxkkTEayt20/D3LCc4zs5q5k2+Hm0nBuxD60jBdJKAQKqcaalWUH7sHpYgQtRkdOcI&#10;FXxjgHVxe5PrzLgrveNwjLXgEAqZVtDE6DMpQ9Wg1WHiPBJ7n663OrLsa2l6feVw28lZkqTS6pa4&#10;odEeXxqsvo4Xq8BHv1+89oe3zXY3JOVpX87aeqvU/d24eQYRcYx/z/CLz+hQMNPZXcgE0SngIVHB&#10;fJU+gmB7NU/5claQThdPIItc/h9Q/AAAAP//AwBQSwECLQAUAAYACAAAACEAtoM4kv4AAADhAQAA&#10;EwAAAAAAAAAAAAAAAAAAAAAAW0NvbnRlbnRfVHlwZXNdLnhtbFBLAQItABQABgAIAAAAIQA4/SH/&#10;1gAAAJQBAAALAAAAAAAAAAAAAAAAAC8BAABfcmVscy8ucmVsc1BLAQItABQABgAIAAAAIQDcZ+h5&#10;EAIAAPsDAAAOAAAAAAAAAAAAAAAAAC4CAABkcnMvZTJvRG9jLnhtbFBLAQItABQABgAIAAAAIQCk&#10;NYe13gAAAAgBAAAPAAAAAAAAAAAAAAAAAGoEAABkcnMvZG93bnJldi54bWxQSwUGAAAAAAQABADz&#10;AAAAdQUAAAAA&#10;" filled="f" stroked="f">
                <v:textbox style="mso-fit-shape-to-text:t">
                  <w:txbxContent>
                    <w:p w14:paraId="62902234" w14:textId="38CB1DE7" w:rsidR="00664EDA" w:rsidRDefault="00664EDA" w:rsidP="00664EDA">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 xml:space="preserve">Please Note: If you specify ONLY a sending district, the search will return all transfers where that district was specified as the </w:t>
                      </w:r>
                      <w:r w:rsidRPr="00846C37">
                        <w:rPr>
                          <w:i/>
                          <w:iCs/>
                          <w:color w:val="5B9BD5" w:themeColor="accent1"/>
                          <w:sz w:val="24"/>
                          <w:u w:val="single"/>
                        </w:rPr>
                        <w:t>sending</w:t>
                      </w:r>
                      <w:r>
                        <w:rPr>
                          <w:i/>
                          <w:iCs/>
                          <w:color w:val="5B9BD5" w:themeColor="accent1"/>
                          <w:sz w:val="24"/>
                        </w:rPr>
                        <w:t xml:space="preserve"> district.  If you specify ONLY a receiving district, the search will return all transfers where that district was specified as the </w:t>
                      </w:r>
                      <w:r w:rsidRPr="00846C37">
                        <w:rPr>
                          <w:i/>
                          <w:iCs/>
                          <w:color w:val="5B9BD5" w:themeColor="accent1"/>
                          <w:sz w:val="24"/>
                          <w:u w:val="single"/>
                        </w:rPr>
                        <w:t>receiving</w:t>
                      </w:r>
                      <w:r>
                        <w:rPr>
                          <w:i/>
                          <w:iCs/>
                          <w:color w:val="5B9BD5" w:themeColor="accent1"/>
                          <w:sz w:val="24"/>
                        </w:rPr>
                        <w:t xml:space="preserve"> district.  But, if you specify BOTH a sending AND receiving district, only transfers where </w:t>
                      </w:r>
                      <w:r w:rsidRPr="00846C37">
                        <w:rPr>
                          <w:i/>
                          <w:iCs/>
                          <w:color w:val="5B9BD5" w:themeColor="accent1"/>
                          <w:sz w:val="24"/>
                          <w:u w:val="single"/>
                        </w:rPr>
                        <w:t>BOTH the sending and receiving districts</w:t>
                      </w:r>
                      <w:r>
                        <w:rPr>
                          <w:i/>
                          <w:iCs/>
                          <w:color w:val="5B9BD5" w:themeColor="accent1"/>
                          <w:sz w:val="24"/>
                        </w:rPr>
                        <w:t xml:space="preserve"> match your criteria will be returned.</w:t>
                      </w:r>
                    </w:p>
                  </w:txbxContent>
                </v:textbox>
                <w10:wrap type="topAndBottom" anchorx="margin"/>
              </v:shape>
            </w:pict>
          </mc:Fallback>
        </mc:AlternateContent>
      </w: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74624" behindDoc="0" locked="0" layoutInCell="1" allowOverlap="1" wp14:anchorId="7D182B02" wp14:editId="186BC202">
                <wp:simplePos x="0" y="0"/>
                <wp:positionH relativeFrom="margin">
                  <wp:align>right</wp:align>
                </wp:positionH>
                <wp:positionV relativeFrom="paragraph">
                  <wp:posOffset>3900170</wp:posOffset>
                </wp:positionV>
                <wp:extent cx="5943600" cy="1403985"/>
                <wp:effectExtent l="0" t="0" r="0" b="571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25339F05" w14:textId="6D073708" w:rsidR="00664EDA" w:rsidRPr="00846C37" w:rsidRDefault="00664EDA" w:rsidP="00846C37">
                            <w:pPr>
                              <w:pBdr>
                                <w:top w:val="single" w:sz="24" w:space="8" w:color="FF0000"/>
                                <w:bottom w:val="single" w:sz="24" w:space="8" w:color="FF0000"/>
                              </w:pBdr>
                              <w:spacing w:after="0"/>
                              <w:rPr>
                                <w:i/>
                                <w:iCs/>
                                <w:color w:val="FF0000"/>
                                <w:sz w:val="24"/>
                                <w14:textOutline w14:w="9525" w14:cap="rnd" w14:cmpd="sng" w14:algn="ctr">
                                  <w14:noFill/>
                                  <w14:prstDash w14:val="solid"/>
                                  <w14:bevel/>
                                </w14:textOutline>
                              </w:rPr>
                            </w:pPr>
                            <w:r w:rsidRPr="00846C37">
                              <w:rPr>
                                <w:i/>
                                <w:iCs/>
                                <w:color w:val="FF0000"/>
                                <w:sz w:val="24"/>
                                <w14:textOutline w14:w="9525" w14:cap="rnd" w14:cmpd="sng" w14:algn="ctr">
                                  <w14:noFill/>
                                  <w14:prstDash w14:val="solid"/>
                                  <w14:bevel/>
                                </w14:textOutline>
                              </w:rPr>
                              <w:t xml:space="preserve">IMPORTANT: Open transfers that are currently in the Open Transfer Queue will not be visible in either the search results or via the “Quick Access” feature until </w:t>
                            </w:r>
                            <w:r w:rsidR="00FC467B" w:rsidRPr="00846C37">
                              <w:rPr>
                                <w:i/>
                                <w:iCs/>
                                <w:color w:val="FF0000"/>
                                <w:sz w:val="24"/>
                                <w14:textOutline w14:w="9525" w14:cap="rnd" w14:cmpd="sng" w14:algn="ctr">
                                  <w14:noFill/>
                                  <w14:prstDash w14:val="solid"/>
                                  <w14:bevel/>
                                </w14:textOutline>
                              </w:rPr>
                              <w:t>a transfer decision has been specified.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82B02" id="_x0000_s1033" type="#_x0000_t202" style="position:absolute;left:0;text-align:left;margin-left:416.8pt;margin-top:307.1pt;width:468pt;height:110.55pt;z-index:25167462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ruEAIAAPsDAAAOAAAAZHJzL2Uyb0RvYy54bWysU21v2yAQ/j5p/wHxfbGdJm1ixam6dpkm&#10;dS9Sux9AMI7RgGNAYme/vgdOUqv7No0PCLi75+557ljd9lqRg3BegqloMckpEYZDLc2uoj+fNx8W&#10;lPjATM0UGFHRo/D0dv3+3aqzpZhCC6oWjiCI8WVnK9qGYMss87wVmvkJWGHQ2IDTLODV7bLasQ7R&#10;tcqmeX6ddeBq64AL7/H1YTDSdcJvGsHD96bxIhBVUawtpN2lfRv3bL1i5c4x20p+KoP9QxWaSYNJ&#10;L1APLDCyd/IvKC25Aw9NmHDQGTSN5CJxQDZF/obNU8usSFxQHG8vMvn/B8u/HX44ImvsXUGJYRp7&#10;9Cz6QD5CT6ZRns76Er2eLPqFHp/RNVH19hH4L08M3LfM7MSdc9C1gtVYXhEjs1HogOMjyLb7CjWm&#10;YfsACahvnI7aoRoE0bFNx0trYikcH+fL2dV1jiaOtmKWXy0X85SDledw63z4LECTeKiow94neHZ4&#10;9CGWw8qzS8xmYCOVSv1XhnQVXc6n8xQwsmgZcDyV1BVd5HENAxNZfjJ1Cg5MquGMCZQ50Y5MB86h&#10;3/ZJ4Juzmluoj6iDg2Ea8ffgoQX3h5IOJ7Gi/veeOUGJ+mJQy2Uxm8XRTZfZ/GaKFze2bMcWZjhC&#10;VTRQMhzvQxr3SNnbO9R8I5MasTlDJaeSccKSSKffEEd4fE9er392/QIAAP//AwBQSwMEFAAGAAgA&#10;AAAhAJAwX9/dAAAACAEAAA8AAABkcnMvZG93bnJldi54bWxMj8FOwzAQRO9I/IO1SNyo0wRCCXGq&#10;CrXlCJSIsxsvSUS8tmI3DX/PcoLj7Kxm3pTr2Q5iwjH0jhQsFwkIpMaZnloF9fvuZgUiRE1GD45Q&#10;wTcGWFeXF6UujDvTG06H2AoOoVBoBV2MvpAyNB1aHRbOI7H36UarI8uxlWbUZw63g0yTJJdW98QN&#10;nfb41GHzdThZBT76/f3z+PK62e6mpP7Y12nfbpW6vpo3jyAizvHvGX7xGR0qZjq6E5kgBgU8JCrI&#10;l7cpCLYfspwvRwWr7C4DWZXy/4DqBwAA//8DAFBLAQItABQABgAIAAAAIQC2gziS/gAAAOEBAAAT&#10;AAAAAAAAAAAAAAAAAAAAAABbQ29udGVudF9UeXBlc10ueG1sUEsBAi0AFAAGAAgAAAAhADj9If/W&#10;AAAAlAEAAAsAAAAAAAAAAAAAAAAALwEAAF9yZWxzLy5yZWxzUEsBAi0AFAAGAAgAAAAhAPAlSu4Q&#10;AgAA+wMAAA4AAAAAAAAAAAAAAAAALgIAAGRycy9lMm9Eb2MueG1sUEsBAi0AFAAGAAgAAAAhAJAw&#10;X9/dAAAACAEAAA8AAAAAAAAAAAAAAAAAagQAAGRycy9kb3ducmV2LnhtbFBLBQYAAAAABAAEAPMA&#10;AAB0BQAAAAA=&#10;" filled="f" stroked="f">
                <v:textbox style="mso-fit-shape-to-text:t">
                  <w:txbxContent>
                    <w:p w14:paraId="25339F05" w14:textId="6D073708" w:rsidR="00664EDA" w:rsidRPr="00846C37" w:rsidRDefault="00664EDA" w:rsidP="00846C37">
                      <w:pPr>
                        <w:pBdr>
                          <w:top w:val="single" w:sz="24" w:space="8" w:color="FF0000"/>
                          <w:bottom w:val="single" w:sz="24" w:space="8" w:color="FF0000"/>
                        </w:pBdr>
                        <w:spacing w:after="0"/>
                        <w:rPr>
                          <w:i/>
                          <w:iCs/>
                          <w:color w:val="FF0000"/>
                          <w:sz w:val="24"/>
                          <w14:textOutline w14:w="9525" w14:cap="rnd" w14:cmpd="sng" w14:algn="ctr">
                            <w14:noFill/>
                            <w14:prstDash w14:val="solid"/>
                            <w14:bevel/>
                          </w14:textOutline>
                        </w:rPr>
                      </w:pPr>
                      <w:r w:rsidRPr="00846C37">
                        <w:rPr>
                          <w:i/>
                          <w:iCs/>
                          <w:color w:val="FF0000"/>
                          <w:sz w:val="24"/>
                          <w14:textOutline w14:w="9525" w14:cap="rnd" w14:cmpd="sng" w14:algn="ctr">
                            <w14:noFill/>
                            <w14:prstDash w14:val="solid"/>
                            <w14:bevel/>
                          </w14:textOutline>
                        </w:rPr>
                        <w:t xml:space="preserve">IMPORTANT: Open transfers that are currently in the Open Transfer Queue will not be visible in either the search results or via the “Quick Access” feature until </w:t>
                      </w:r>
                      <w:r w:rsidR="00FC467B" w:rsidRPr="00846C37">
                        <w:rPr>
                          <w:i/>
                          <w:iCs/>
                          <w:color w:val="FF0000"/>
                          <w:sz w:val="24"/>
                          <w14:textOutline w14:w="9525" w14:cap="rnd" w14:cmpd="sng" w14:algn="ctr">
                            <w14:noFill/>
                            <w14:prstDash w14:val="solid"/>
                            <w14:bevel/>
                          </w14:textOutline>
                        </w:rPr>
                        <w:t>a transfer decision has been specified.</w:t>
                      </w:r>
                    </w:p>
                  </w:txbxContent>
                </v:textbox>
                <w10:wrap type="topAndBottom" anchorx="margin"/>
              </v:shape>
            </w:pict>
          </mc:Fallback>
        </mc:AlternateContent>
      </w:r>
      <w:r w:rsidR="007213FB">
        <w:rPr>
          <w:rFonts w:ascii="Times New Roman" w:hAnsi="Times New Roman" w:cs="Times New Roman"/>
          <w:bCs/>
          <w:noProof/>
          <w:color w:val="000000" w:themeColor="text1"/>
          <w:sz w:val="24"/>
          <w:szCs w:val="24"/>
        </w:rPr>
        <w:drawing>
          <wp:inline distT="0" distB="0" distL="0" distR="0" wp14:anchorId="03169BCA" wp14:editId="7F41B0C5">
            <wp:extent cx="3741420" cy="23500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3774864" cy="2371044"/>
                    </a:xfrm>
                    <a:prstGeom prst="rect">
                      <a:avLst/>
                    </a:prstGeom>
                  </pic:spPr>
                </pic:pic>
              </a:graphicData>
            </a:graphic>
          </wp:inline>
        </w:drawing>
      </w:r>
    </w:p>
    <w:p w14:paraId="601FAB69" w14:textId="347C9B5D" w:rsidR="003E51AE" w:rsidRDefault="003E51AE">
      <w:pPr>
        <w:rPr>
          <w:rFonts w:ascii="Times New Roman" w:hAnsi="Times New Roman" w:cs="Times New Roman"/>
          <w:bCs/>
          <w:color w:val="000000" w:themeColor="text1"/>
          <w:sz w:val="24"/>
          <w:szCs w:val="24"/>
        </w:rPr>
      </w:pPr>
    </w:p>
    <w:p w14:paraId="25F3A980" w14:textId="77777777" w:rsidR="003E51AE" w:rsidRDefault="003E51AE">
      <w:pPr>
        <w:rPr>
          <w:rFonts w:ascii="Times New Roman" w:hAnsi="Times New Roman" w:cs="Times New Roman"/>
          <w:bCs/>
          <w:color w:val="000000" w:themeColor="text1"/>
          <w:sz w:val="24"/>
          <w:szCs w:val="24"/>
        </w:rPr>
      </w:pPr>
    </w:p>
    <w:p w14:paraId="7A443F57" w14:textId="77777777" w:rsidR="003E51AE" w:rsidRDefault="003E51AE">
      <w:pPr>
        <w:rPr>
          <w:rFonts w:ascii="Times New Roman" w:hAnsi="Times New Roman" w:cs="Times New Roman"/>
          <w:bCs/>
          <w:color w:val="000000" w:themeColor="text1"/>
          <w:sz w:val="24"/>
          <w:szCs w:val="24"/>
        </w:rPr>
      </w:pPr>
    </w:p>
    <w:p w14:paraId="32AE02C7" w14:textId="70BC3ADC" w:rsidR="003E51AE" w:rsidRDefault="003E51AE">
      <w:pPr>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lastRenderedPageBreak/>
        <w:t>Specifying Additional Filters for your Search</w:t>
      </w:r>
    </w:p>
    <w:p w14:paraId="0F6EDA2E" w14:textId="456447FF" w:rsidR="00B32154" w:rsidRDefault="004B28F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If you wish to further narrow the criteria for your search, click on the </w:t>
      </w:r>
      <w:r w:rsidR="00B32154">
        <w:rPr>
          <w:rFonts w:ascii="Times New Roman" w:hAnsi="Times New Roman" w:cs="Times New Roman"/>
          <w:bCs/>
          <w:color w:val="000000" w:themeColor="text1"/>
          <w:sz w:val="24"/>
          <w:szCs w:val="24"/>
        </w:rPr>
        <w:t>“Filter Options”</w:t>
      </w:r>
      <w:r>
        <w:rPr>
          <w:rFonts w:ascii="Times New Roman" w:hAnsi="Times New Roman" w:cs="Times New Roman"/>
          <w:bCs/>
          <w:color w:val="000000" w:themeColor="text1"/>
          <w:sz w:val="24"/>
          <w:szCs w:val="24"/>
        </w:rPr>
        <w:t xml:space="preserve"> tab.  Below are some of the criteria that may be applied:</w:t>
      </w:r>
      <w:r w:rsidR="00423D0E">
        <w:rPr>
          <w:rFonts w:ascii="Times New Roman" w:hAnsi="Times New Roman" w:cs="Times New Roman"/>
          <w:bCs/>
          <w:color w:val="000000" w:themeColor="text1"/>
          <w:sz w:val="24"/>
          <w:szCs w:val="24"/>
        </w:rPr>
        <w:t xml:space="preserve"> </w:t>
      </w:r>
    </w:p>
    <w:p w14:paraId="57D00F67" w14:textId="7F3B4032" w:rsidR="00423D0E" w:rsidRDefault="00423D0E" w:rsidP="00423D0E">
      <w:pPr>
        <w:pStyle w:val="ListParagraph"/>
        <w:numPr>
          <w:ilvl w:val="0"/>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Include transfers where no school was specified.</w:t>
      </w:r>
    </w:p>
    <w:p w14:paraId="73145A2B" w14:textId="46E0CDF0" w:rsidR="00423D0E" w:rsidRDefault="00423D0E" w:rsidP="00423D0E">
      <w:pPr>
        <w:pStyle w:val="ListParagraph"/>
        <w:numPr>
          <w:ilvl w:val="0"/>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Transfer Type</w:t>
      </w:r>
      <w:r w:rsidR="005C00A6">
        <w:rPr>
          <w:rFonts w:ascii="Times New Roman" w:hAnsi="Times New Roman" w:cs="Times New Roman"/>
          <w:bCs/>
          <w:color w:val="000000" w:themeColor="text1"/>
          <w:sz w:val="24"/>
          <w:szCs w:val="24"/>
        </w:rPr>
        <w:t xml:space="preserve"> (Open, Emergency, Virtual)</w:t>
      </w:r>
    </w:p>
    <w:p w14:paraId="3EA36F13" w14:textId="7FB11AA3" w:rsidR="00423D0E" w:rsidRDefault="00423D0E" w:rsidP="00423D0E">
      <w:pPr>
        <w:pStyle w:val="ListParagraph"/>
        <w:numPr>
          <w:ilvl w:val="0"/>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Transfer Number (</w:t>
      </w:r>
      <w:r w:rsidR="005C00A6">
        <w:rPr>
          <w:rFonts w:ascii="Times New Roman" w:hAnsi="Times New Roman" w:cs="Times New Roman"/>
          <w:bCs/>
          <w:color w:val="000000" w:themeColor="text1"/>
          <w:sz w:val="24"/>
          <w:szCs w:val="24"/>
        </w:rPr>
        <w:t xml:space="preserve">See the section below on searching for transfers by their </w:t>
      </w:r>
      <w:r>
        <w:rPr>
          <w:rFonts w:ascii="Times New Roman" w:hAnsi="Times New Roman" w:cs="Times New Roman"/>
          <w:bCs/>
          <w:color w:val="000000" w:themeColor="text1"/>
          <w:sz w:val="24"/>
          <w:szCs w:val="24"/>
        </w:rPr>
        <w:t>“Legacy”</w:t>
      </w:r>
      <w:r w:rsidR="005C00A6">
        <w:rPr>
          <w:rFonts w:ascii="Times New Roman" w:hAnsi="Times New Roman" w:cs="Times New Roman"/>
          <w:bCs/>
          <w:color w:val="000000" w:themeColor="text1"/>
          <w:sz w:val="24"/>
          <w:szCs w:val="24"/>
        </w:rPr>
        <w:t xml:space="preserve"> transfer ID</w:t>
      </w:r>
      <w:r>
        <w:rPr>
          <w:rFonts w:ascii="Times New Roman" w:hAnsi="Times New Roman" w:cs="Times New Roman"/>
          <w:bCs/>
          <w:color w:val="000000" w:themeColor="text1"/>
          <w:sz w:val="24"/>
          <w:szCs w:val="24"/>
        </w:rPr>
        <w:t>)</w:t>
      </w:r>
    </w:p>
    <w:p w14:paraId="39AAC6CA" w14:textId="4603AD84" w:rsidR="00423D0E" w:rsidRDefault="00423D0E" w:rsidP="00423D0E">
      <w:pPr>
        <w:pStyle w:val="ListParagraph"/>
        <w:numPr>
          <w:ilvl w:val="0"/>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School Year</w:t>
      </w:r>
    </w:p>
    <w:p w14:paraId="436E310C" w14:textId="590A2544" w:rsidR="00423D0E" w:rsidRDefault="00423D0E" w:rsidP="00423D0E">
      <w:pPr>
        <w:pStyle w:val="ListParagraph"/>
        <w:numPr>
          <w:ilvl w:val="0"/>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Student Testing Number (STN)</w:t>
      </w:r>
    </w:p>
    <w:p w14:paraId="3A053F66" w14:textId="5B1EE41D" w:rsidR="00423D0E" w:rsidRPr="00846C37" w:rsidRDefault="00423D0E" w:rsidP="002E65F0">
      <w:pPr>
        <w:pStyle w:val="ListParagraph"/>
        <w:numPr>
          <w:ilvl w:val="0"/>
          <w:numId w:val="4"/>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Student First </w:t>
      </w:r>
      <w:r w:rsidR="00B921AE">
        <w:rPr>
          <w:rFonts w:ascii="Times New Roman" w:hAnsi="Times New Roman" w:cs="Times New Roman"/>
          <w:bCs/>
          <w:color w:val="000000" w:themeColor="text1"/>
          <w:sz w:val="24"/>
          <w:szCs w:val="24"/>
        </w:rPr>
        <w:t xml:space="preserve">and/or Last </w:t>
      </w:r>
      <w:r>
        <w:rPr>
          <w:rFonts w:ascii="Times New Roman" w:hAnsi="Times New Roman" w:cs="Times New Roman"/>
          <w:bCs/>
          <w:color w:val="000000" w:themeColor="text1"/>
          <w:sz w:val="24"/>
          <w:szCs w:val="24"/>
        </w:rPr>
        <w:t>Name</w:t>
      </w:r>
    </w:p>
    <w:p w14:paraId="6B98FDBD" w14:textId="4CEFC9F4" w:rsidR="003E51AE" w:rsidRDefault="003E51AE" w:rsidP="003E51A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Searching for a Specific Transfer by the “Legacy” ID</w:t>
      </w:r>
    </w:p>
    <w:p w14:paraId="407E074B" w14:textId="77777777" w:rsidR="003E51AE" w:rsidRPr="00846C37" w:rsidRDefault="003E51AE" w:rsidP="003E51AE">
      <w:pPr>
        <w:pStyle w:val="ListParagraph"/>
        <w:numPr>
          <w:ilvl w:val="0"/>
          <w:numId w:val="6"/>
        </w:numPr>
        <w:rPr>
          <w:rFonts w:ascii="Times New Roman" w:hAnsi="Times New Roman" w:cs="Times New Roman"/>
          <w:sz w:val="24"/>
          <w:szCs w:val="24"/>
        </w:rPr>
      </w:pPr>
      <w:r w:rsidRPr="00846C37">
        <w:rPr>
          <w:rFonts w:ascii="Times New Roman" w:hAnsi="Times New Roman" w:cs="Times New Roman"/>
          <w:sz w:val="24"/>
          <w:szCs w:val="24"/>
        </w:rPr>
        <w:t>Select the “Transfer Type” of the transfer.</w:t>
      </w:r>
    </w:p>
    <w:p w14:paraId="3DEAA861" w14:textId="77777777" w:rsidR="003E51AE" w:rsidRPr="00846C37" w:rsidRDefault="003E51AE" w:rsidP="003E51AE">
      <w:pPr>
        <w:pStyle w:val="ListParagraph"/>
        <w:numPr>
          <w:ilvl w:val="0"/>
          <w:numId w:val="6"/>
        </w:numPr>
        <w:rPr>
          <w:rFonts w:ascii="Times New Roman" w:hAnsi="Times New Roman" w:cs="Times New Roman"/>
          <w:sz w:val="24"/>
          <w:szCs w:val="24"/>
        </w:rPr>
      </w:pPr>
      <w:r w:rsidRPr="00846C37">
        <w:rPr>
          <w:rFonts w:ascii="Times New Roman" w:hAnsi="Times New Roman" w:cs="Times New Roman"/>
          <w:sz w:val="24"/>
          <w:szCs w:val="24"/>
        </w:rPr>
        <w:t>Type the “old” transfer number in the “Transfer Number” text box.</w:t>
      </w:r>
    </w:p>
    <w:p w14:paraId="6E4A6CCC" w14:textId="77777777" w:rsidR="003E51AE" w:rsidRPr="00846C37" w:rsidRDefault="003E51AE" w:rsidP="003E51AE">
      <w:pPr>
        <w:pStyle w:val="ListParagraph"/>
        <w:numPr>
          <w:ilvl w:val="0"/>
          <w:numId w:val="6"/>
        </w:numPr>
        <w:rPr>
          <w:rFonts w:ascii="Times New Roman" w:hAnsi="Times New Roman" w:cs="Times New Roman"/>
          <w:sz w:val="24"/>
          <w:szCs w:val="24"/>
        </w:rPr>
      </w:pPr>
      <w:r w:rsidRPr="00846C37">
        <w:rPr>
          <w:rFonts w:ascii="Times New Roman" w:hAnsi="Times New Roman" w:cs="Times New Roman"/>
          <w:sz w:val="24"/>
          <w:szCs w:val="24"/>
        </w:rPr>
        <w:t>Be sure to click on the “Legacy” check box to search by the legacy transfer number.</w:t>
      </w:r>
    </w:p>
    <w:p w14:paraId="383CCCF7" w14:textId="71F3D398" w:rsidR="003E51AE" w:rsidRPr="00846C37" w:rsidRDefault="003E51AE" w:rsidP="003E51AE">
      <w:pPr>
        <w:pStyle w:val="ListParagraph"/>
        <w:rPr>
          <w:rFonts w:ascii="Times New Roman" w:hAnsi="Times New Roman" w:cs="Times New Roman"/>
          <w:sz w:val="24"/>
          <w:szCs w:val="24"/>
        </w:rPr>
      </w:pPr>
      <w:r w:rsidRPr="00846C37">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F648967" wp14:editId="430703E6">
                <wp:simplePos x="0" y="0"/>
                <wp:positionH relativeFrom="column">
                  <wp:posOffset>271780</wp:posOffset>
                </wp:positionH>
                <wp:positionV relativeFrom="paragraph">
                  <wp:posOffset>1915160</wp:posOffset>
                </wp:positionV>
                <wp:extent cx="251460" cy="255905"/>
                <wp:effectExtent l="0" t="0" r="15240" b="10795"/>
                <wp:wrapNone/>
                <wp:docPr id="12" name="Flowchart: Connector 12"/>
                <wp:cNvGraphicFramePr/>
                <a:graphic xmlns:a="http://schemas.openxmlformats.org/drawingml/2006/main">
                  <a:graphicData uri="http://schemas.microsoft.com/office/word/2010/wordprocessingShape">
                    <wps:wsp>
                      <wps:cNvSpPr/>
                      <wps:spPr>
                        <a:xfrm>
                          <a:off x="0" y="0"/>
                          <a:ext cx="251460" cy="255905"/>
                        </a:xfrm>
                        <a:prstGeom prst="flowChartConnector">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76F17" w14:textId="5D2261B4" w:rsidR="003E51AE" w:rsidRDefault="003E51AE" w:rsidP="003E51AE">
                            <w:pPr>
                              <w:jc w:val="center"/>
                            </w:pPr>
                            <w: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4896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34" type="#_x0000_t120" style="position:absolute;left:0;text-align:left;margin-left:21.4pt;margin-top:150.8pt;width:19.8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NRowIAAMkFAAAOAAAAZHJzL2Uyb0RvYy54bWysVE1v2zAMvQ/YfxB0X+0ES9EZdYogRYYB&#10;RVssHXpWZDk2IIsapcTOfv0o+SNdW+wwLAeFsvieyCeS1zddo9lRoavB5Hx2kXKmjISiNvuc/3ja&#10;fLrizHlhCqHBqJyflOM3y48frlubqTlUoAuFjEiMy1qb88p7myWJk5VqhLsAqwwdloCN8LTFfVKg&#10;aIm90ck8TS+TFrCwCFI5R19v+0O+jPxlqaR/KEunPNM5p9h8XDGuu7Amy2uR7VHYqpZDGOIfomhE&#10;bejSiepWeMEOWL+hamqJ4KD0FxKaBMqylirmQNnM0lfZbCthVcyFxHF2ksn9P1p5f3xEVhf0dnPO&#10;jGjojTYaWlkJ9BlbgzGkISCjY9KqtS4jyNY+4rBzZIbEuxKb8E8psS7qe5r0VZ1nkj7OF7PPl/QK&#10;ko7mi8WXdBE4kzPYovNfFTQsGDkvKZB1CGQKI2osjnfO98AREG52oOtiU2sdN7jfrTWyo6CH32xS&#10;+g13/eGmzVtkKD01YXf72VsghRyQSZCjFyBa/qRV4NPmuypJ1JByjDiW85lTSKmMn/VHlShUH+bi&#10;ZZRjFFGfSBiYS0pv4h4IRs+eZOTu9Rn8A1TFbpjA6d8C68ETIt4Mxk/gpjaA7xFoymq4ufcfReql&#10;CSr5btfFgrsKnuHLDooTFSFC353Oyk1N738nnH8USO1IJUMjxj/QEkoi5zBYnFWAv977HvypS+iU&#10;s5baO+fu50Gg4kx/M9Q/YRaMBo7GbjTMoVkDFc6MhpeV0SQAej2aJULzTJNnFW6hI2Ek3ZVz6XHc&#10;rH0/Zmh2SbVaRTfqeSv8ndlaGciDrqGCn7pngXYoek/dcg9j64vsVbX3vgFpYHXwUNaxFc46DorT&#10;vIilM8y2MJBe7qPXeQIvfwMAAP//AwBQSwMEFAAGAAgAAAAhAAYZXuzfAAAACQEAAA8AAABkcnMv&#10;ZG93bnJldi54bWxMj0tPwzAQhO9I/AdrkbhRJyGqShqnQkg9cqBUCG5uvI3T+BHFzqP8epYTHGdn&#10;NPNtuVusYRMOofVOQLpKgKGrvWpdI+D4vn/YAAtROiWNdyjgigF21e1NKQvlZ/eG0yE2jEpcKKQA&#10;HWNfcB5qjVaGle/RkXf2g5WR5NBwNciZyq3hWZKsuZWtowUte3zRWHeH0dKu2p+PnZ54/zF28/X1&#10;21w+v1Ih7u+W5y2wiEv8C8MvPqFDRUwnPzoVmBGQZ0QeBTwm6RoYBTZZDuxEhzx9Al6V/P8H1Q8A&#10;AAD//wMAUEsBAi0AFAAGAAgAAAAhALaDOJL+AAAA4QEAABMAAAAAAAAAAAAAAAAAAAAAAFtDb250&#10;ZW50X1R5cGVzXS54bWxQSwECLQAUAAYACAAAACEAOP0h/9YAAACUAQAACwAAAAAAAAAAAAAAAAAv&#10;AQAAX3JlbHMvLnJlbHNQSwECLQAUAAYACAAAACEAUvFzUaMCAADJBQAADgAAAAAAAAAAAAAAAAAu&#10;AgAAZHJzL2Uyb0RvYy54bWxQSwECLQAUAAYACAAAACEABhle7N8AAAAJAQAADwAAAAAAAAAAAAAA&#10;AAD9BAAAZHJzL2Rvd25yZXYueG1sUEsFBgAAAAAEAAQA8wAAAAkGAAAAAA==&#10;" fillcolor="red" strokecolor="white [3212]" strokeweight="1pt">
                <v:stroke joinstyle="miter"/>
                <v:textbox inset="0,0,0,0">
                  <w:txbxContent>
                    <w:p w14:paraId="38D76F17" w14:textId="5D2261B4" w:rsidR="003E51AE" w:rsidRDefault="003E51AE" w:rsidP="003E51AE">
                      <w:pPr>
                        <w:jc w:val="center"/>
                      </w:pPr>
                      <w:r>
                        <w:t>1</w:t>
                      </w:r>
                    </w:p>
                  </w:txbxContent>
                </v:textbox>
              </v:shape>
            </w:pict>
          </mc:Fallback>
        </mc:AlternateContent>
      </w:r>
      <w:r w:rsidRPr="00846C37">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EF9D846" wp14:editId="21EAAE01">
                <wp:simplePos x="0" y="0"/>
                <wp:positionH relativeFrom="column">
                  <wp:posOffset>1470660</wp:posOffset>
                </wp:positionH>
                <wp:positionV relativeFrom="paragraph">
                  <wp:posOffset>1920093</wp:posOffset>
                </wp:positionV>
                <wp:extent cx="251460" cy="255905"/>
                <wp:effectExtent l="0" t="0" r="15240" b="10795"/>
                <wp:wrapNone/>
                <wp:docPr id="13" name="Flowchart: Connector 13"/>
                <wp:cNvGraphicFramePr/>
                <a:graphic xmlns:a="http://schemas.openxmlformats.org/drawingml/2006/main">
                  <a:graphicData uri="http://schemas.microsoft.com/office/word/2010/wordprocessingShape">
                    <wps:wsp>
                      <wps:cNvSpPr/>
                      <wps:spPr>
                        <a:xfrm>
                          <a:off x="0" y="0"/>
                          <a:ext cx="251460" cy="255905"/>
                        </a:xfrm>
                        <a:prstGeom prst="flowChartConnector">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DD7B1" w14:textId="0B0B261D" w:rsidR="003E51AE" w:rsidRDefault="003E51AE" w:rsidP="003E51AE">
                            <w:pPr>
                              <w:jc w:val="cent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D846" id="Flowchart: Connector 13" o:spid="_x0000_s1035" type="#_x0000_t120" style="position:absolute;left:0;text-align:left;margin-left:115.8pt;margin-top:151.2pt;width:19.8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bhpAIAAMkFAAAOAAAAZHJzL2Uyb0RvYy54bWysVE1v2zAMvQ/YfxB0X+1kS7EadYogRYYB&#10;RVu0HXpWZDk2IIsapcTOfv0o+SNdW+wwLAeFsvieyCeSl1ddo9lBoavB5Hx2lnKmjISiNruc/3ja&#10;fPrKmfPCFEKDUTk/Ksevlh8/XLY2U3OoQBcKGZEYl7U255X3NksSJyvVCHcGVhk6LAEb4WmLu6RA&#10;0RJ7o5N5mp4nLWBhEaRyjr5e94d8GfnLUkl/V5ZOeaZzTrH5uGJct2FNlpci26GwVS2HMMQ/RNGI&#10;2tClE9W18ILtsX5D1dQSwUHpzyQ0CZRlLVXMgbKZpa+yeayEVTEXEsfZSSb3/2jl7eEeWV3Q233m&#10;zIiG3mijoZWVQJ+xNRhDGgIyOiatWusygjzaexx2jsyQeFdiE/4pJdZFfY+TvqrzTNLH+WL25Zxe&#10;QdLRfLG4SBeBMzmBLTr/TUHDgpHzkgJZh0CmMKLG4nDjfA8cAeFmB7ouNrXWcYO77VojOwh6+M0m&#10;pd9w1x9u2rxFhtJTE3a7m70FUsgBmQQ5egGi5Y9aBT5tHlRJooaUY8SxnE+cQkpl/Kw/qkSh+jAX&#10;L6Mco4j6RMLAXFJ6E/dAMHr2JCN3r8/gH6AqdsMETv8WWA+eEPFmMH4CN7UBfI9AU1bDzb3/KFIv&#10;TVDJd9suFtxF8AxftlAcqQgR+u50Vm5qev8b4fy9QGpHKhkaMf6OllASOYfB4qwC/PXe9+BPXUKn&#10;nLXU3jl3P/cCFWf6u6H+CbNgNHA0tqNh9s0aqHBmNLysjCYB0OvRLBGaZ5o8q3ALHQkj6a6cS4/j&#10;Zu37MUOzS6rVKrpRz1vhb8yjlYE86Boq+Kl7FmiHovfULbcwtr7IXlV77xuQBlZ7D2UdW+Gk46A4&#10;zYtYOsNsCwPp5T56nSbw8jcAAAD//wMAUEsDBBQABgAIAAAAIQDRhuAx4AAAAAsBAAAPAAAAZHJz&#10;L2Rvd25yZXYueG1sTI/LTsMwEEX3SPyDNZXYUSdu1aIQp0JIXbKgVBXs3NiN08TjKHYe5esZVrCc&#10;maN7z+S72bVsNH2oPUpIlwkwg6XXNVYSjh/7xydgISrUqvVoJNxMgF1xf5erTPsJ3814iBWjEAyZ&#10;kmBj7DLOQ2mNU2HpO4N0u/jeqUhjX3Hdq4nCXctFkmy4UzVSg1WdebWmbA6Do169vxwbO/LuNDTT&#10;7e27vX5+pVI+LOaXZ2DRzPEPhl99UoeCnM5+QB1YK0Gs0g2hElaJWAMjQmxTAexMm7XYAi9y/v+H&#10;4gcAAP//AwBQSwECLQAUAAYACAAAACEAtoM4kv4AAADhAQAAEwAAAAAAAAAAAAAAAAAAAAAAW0Nv&#10;bnRlbnRfVHlwZXNdLnhtbFBLAQItABQABgAIAAAAIQA4/SH/1gAAAJQBAAALAAAAAAAAAAAAAAAA&#10;AC8BAABfcmVscy8ucmVsc1BLAQItABQABgAIAAAAIQD3JDbhpAIAAMkFAAAOAAAAAAAAAAAAAAAA&#10;AC4CAABkcnMvZTJvRG9jLnhtbFBLAQItABQABgAIAAAAIQDRhuAx4AAAAAsBAAAPAAAAAAAAAAAA&#10;AAAAAP4EAABkcnMvZG93bnJldi54bWxQSwUGAAAAAAQABADzAAAACwYAAAAA&#10;" fillcolor="red" strokecolor="white [3212]" strokeweight="1pt">
                <v:stroke joinstyle="miter"/>
                <v:textbox inset="0,0,0,0">
                  <w:txbxContent>
                    <w:p w14:paraId="572DD7B1" w14:textId="0B0B261D" w:rsidR="003E51AE" w:rsidRDefault="003E51AE" w:rsidP="003E51AE">
                      <w:pPr>
                        <w:jc w:val="center"/>
                      </w:pPr>
                      <w:r>
                        <w:t>2</w:t>
                      </w:r>
                    </w:p>
                  </w:txbxContent>
                </v:textbox>
              </v:shape>
            </w:pict>
          </mc:Fallback>
        </mc:AlternateContent>
      </w:r>
      <w:r w:rsidRPr="00846C37">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3221529" wp14:editId="0D929399">
                <wp:simplePos x="0" y="0"/>
                <wp:positionH relativeFrom="column">
                  <wp:posOffset>3205480</wp:posOffset>
                </wp:positionH>
                <wp:positionV relativeFrom="paragraph">
                  <wp:posOffset>1925125</wp:posOffset>
                </wp:positionV>
                <wp:extent cx="252046" cy="256012"/>
                <wp:effectExtent l="0" t="0" r="15240" b="10795"/>
                <wp:wrapNone/>
                <wp:docPr id="14" name="Flowchart: Connector 14"/>
                <wp:cNvGraphicFramePr/>
                <a:graphic xmlns:a="http://schemas.openxmlformats.org/drawingml/2006/main">
                  <a:graphicData uri="http://schemas.microsoft.com/office/word/2010/wordprocessingShape">
                    <wps:wsp>
                      <wps:cNvSpPr/>
                      <wps:spPr>
                        <a:xfrm>
                          <a:off x="0" y="0"/>
                          <a:ext cx="252046" cy="256012"/>
                        </a:xfrm>
                        <a:prstGeom prst="flowChartConnector">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11DCB" w14:textId="45C1D358" w:rsidR="003E51AE" w:rsidRDefault="003E51AE" w:rsidP="003E51AE">
                            <w:pPr>
                              <w:jc w:val="center"/>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21529" id="Flowchart: Connector 14" o:spid="_x0000_s1036" type="#_x0000_t120" style="position:absolute;left:0;text-align:left;margin-left:252.4pt;margin-top:151.6pt;width:19.85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3DogIAAMoFAAAOAAAAZHJzL2Uyb0RvYy54bWysVE1v2zAMvQ/YfxB0X+0EbTEEdYogRYYB&#10;RVusLXpWZCk2IIsapcTOfv0o+SNdW+wwLAeFkvieyGeSV9ddY9hBoa/BFnx2lnOmrISytruCPz9t&#10;vnzlzAdhS2HAqoIflefXy8+frlq3UHOowJQKGZFYv2hdwasQ3CLLvKxUI/wZOGXpUgM2ItAWd1mJ&#10;oiX2xmTzPL/MWsDSIUjlPZ3e9Jd8mfi1VjLca+1VYKbgFFtIK6Z1G9dseSUWOxSuquUQhviHKBpR&#10;W3p0oroRQbA91u+omloieNDhTEKTgda1VCkHymaWv8nmsRJOpVxIHO8mmfz/o5V3hwdkdUnf7pwz&#10;Kxr6RhsDrawEhgVbg7WkISCja9KqdX5BkEf3gMPOkxkT7zQ28Z9SYl3S9zjpq7rAJB3OL+b5+SVn&#10;kq7mF5f5bB45sxPYoQ/fFDQsGgXXFMg6BjKFkTQWh1sfeuAIiC97MHW5qY1JG9xt1wbZQdCH32xy&#10;+g1v/eFm7HtkLD01Ybe72XsghRyRWZSjFyBZ4WhU5DP2h9Ikakw5RZzK+cQppFQ2zPqrSpSqD/Pi&#10;dZRjFEmfRBiZNaU3cQ8Eo2dPMnL3+gz+EapSN0zg/G+B9eAJkV4GGyZwU1vAjwgMZTW83PuPIvXS&#10;RJVCt+36gktfJB5toTxSFSL07emd3NRUALfChweB1I/UuTRjwj0tsSYKDoPFWQX466Pz6E9tQrec&#10;tdTfBfc/9wIVZ+a7pQaKw2A0cDS2o2H3zRqocmY0vZxMJgEwmNHUCM0LjZ5VfIWuhJX0VsFlwHGz&#10;Dv2coeEl1WqV3KjpnQi39tHJSB6FjSX81L0IdEPVB2qXOxh7XyzelHvvG5EWVvsAuk69cNJxkJwG&#10;RqqdYbjFifR6n7xOI3j5GwAA//8DAFBLAwQUAAYACAAAACEA05QxneAAAAALAQAADwAAAGRycy9k&#10;b3ducmV2LnhtbEyPzU7DMBCE70i8g7WVuFG7TYJQiFMhpB45UCoENzfexmliO4qdn/L0LCc4zs5o&#10;5ttit9iOTTiExjsJm7UAhq7yunG1hOP7/v4RWIjKadV5hxKuGGBX3t4UKtd+dm84HWLNqMSFXEkw&#10;MfY556EyaFVY+x4deWc/WBVJDjXXg5qp3HZ8K8QDt6pxtGBUjy8Gq/YwWtrV+/OxNRPvP8Z2vr5+&#10;d5fPr42Ud6vl+QlYxCX+heEXn9ChJKaTH50OrJOQiZTQo4REJFtglMjSNAN2okuaZMDLgv//ofwB&#10;AAD//wMAUEsBAi0AFAAGAAgAAAAhALaDOJL+AAAA4QEAABMAAAAAAAAAAAAAAAAAAAAAAFtDb250&#10;ZW50X1R5cGVzXS54bWxQSwECLQAUAAYACAAAACEAOP0h/9YAAACUAQAACwAAAAAAAAAAAAAAAAAv&#10;AQAAX3JlbHMvLnJlbHNQSwECLQAUAAYACAAAACEAgGN9w6ICAADKBQAADgAAAAAAAAAAAAAAAAAu&#10;AgAAZHJzL2Uyb0RvYy54bWxQSwECLQAUAAYACAAAACEA05QxneAAAAALAQAADwAAAAAAAAAAAAAA&#10;AAD8BAAAZHJzL2Rvd25yZXYueG1sUEsFBgAAAAAEAAQA8wAAAAkGAAAAAA==&#10;" fillcolor="red" strokecolor="white [3212]" strokeweight="1pt">
                <v:stroke joinstyle="miter"/>
                <v:textbox inset="0,0,0,0">
                  <w:txbxContent>
                    <w:p w14:paraId="07D11DCB" w14:textId="45C1D358" w:rsidR="003E51AE" w:rsidRDefault="003E51AE" w:rsidP="003E51AE">
                      <w:pPr>
                        <w:jc w:val="center"/>
                      </w:pPr>
                      <w:r>
                        <w:t>3</w:t>
                      </w:r>
                    </w:p>
                  </w:txbxContent>
                </v:textbox>
              </v:shape>
            </w:pict>
          </mc:Fallback>
        </mc:AlternateContent>
      </w:r>
      <w:r w:rsidRPr="00846C37">
        <w:rPr>
          <w:rFonts w:ascii="Times New Roman" w:hAnsi="Times New Roman" w:cs="Times New Roman"/>
          <w:noProof/>
          <w:sz w:val="24"/>
          <w:szCs w:val="24"/>
        </w:rPr>
        <w:drawing>
          <wp:inline distT="0" distB="0" distL="0" distR="0" wp14:anchorId="087E796D" wp14:editId="32095638">
            <wp:extent cx="4114800" cy="21629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40000" b="34598"/>
                    <a:stretch/>
                  </pic:blipFill>
                  <pic:spPr bwMode="auto">
                    <a:xfrm>
                      <a:off x="0" y="0"/>
                      <a:ext cx="4114800" cy="2162908"/>
                    </a:xfrm>
                    <a:prstGeom prst="rect">
                      <a:avLst/>
                    </a:prstGeom>
                    <a:ln>
                      <a:noFill/>
                    </a:ln>
                    <a:extLst>
                      <a:ext uri="{53640926-AAD7-44D8-BBD7-CCE9431645EC}">
                        <a14:shadowObscured xmlns:a14="http://schemas.microsoft.com/office/drawing/2010/main"/>
                      </a:ext>
                    </a:extLst>
                  </pic:spPr>
                </pic:pic>
              </a:graphicData>
            </a:graphic>
          </wp:inline>
        </w:drawing>
      </w:r>
    </w:p>
    <w:p w14:paraId="0F8FE724" w14:textId="77777777" w:rsidR="003E51AE" w:rsidRPr="00846C37" w:rsidRDefault="003E51AE" w:rsidP="003E51AE">
      <w:pPr>
        <w:pStyle w:val="ListParagraph"/>
        <w:numPr>
          <w:ilvl w:val="0"/>
          <w:numId w:val="6"/>
        </w:numPr>
        <w:rPr>
          <w:rFonts w:ascii="Times New Roman" w:hAnsi="Times New Roman" w:cs="Times New Roman"/>
          <w:sz w:val="24"/>
          <w:szCs w:val="24"/>
        </w:rPr>
      </w:pPr>
      <w:r w:rsidRPr="00846C37">
        <w:rPr>
          <w:rFonts w:ascii="Times New Roman" w:hAnsi="Times New Roman" w:cs="Times New Roman"/>
          <w:sz w:val="24"/>
          <w:szCs w:val="24"/>
        </w:rPr>
        <w:t>Click “Search”.  Your transfer should be displayed.</w:t>
      </w:r>
    </w:p>
    <w:p w14:paraId="1EA30787" w14:textId="77777777" w:rsidR="003E51AE" w:rsidRPr="00846C37" w:rsidRDefault="003E51AE" w:rsidP="003E51AE">
      <w:pPr>
        <w:pStyle w:val="ListParagraph"/>
        <w:numPr>
          <w:ilvl w:val="0"/>
          <w:numId w:val="6"/>
        </w:numPr>
        <w:rPr>
          <w:rFonts w:ascii="Times New Roman" w:hAnsi="Times New Roman" w:cs="Times New Roman"/>
          <w:sz w:val="24"/>
          <w:szCs w:val="24"/>
        </w:rPr>
      </w:pPr>
      <w:r w:rsidRPr="00846C37">
        <w:rPr>
          <w:rFonts w:ascii="Times New Roman" w:hAnsi="Times New Roman" w:cs="Times New Roman"/>
          <w:sz w:val="24"/>
          <w:szCs w:val="24"/>
        </w:rPr>
        <w:t>Click on the Transfer Number in the search results to open it for viewing.</w:t>
      </w:r>
    </w:p>
    <w:p w14:paraId="262371F4" w14:textId="04AB020A" w:rsidR="003E51AE" w:rsidRDefault="00B921AE" w:rsidP="003E51A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Viewing and Working with your Search Results</w:t>
      </w:r>
    </w:p>
    <w:p w14:paraId="715375D9" w14:textId="77777777" w:rsidR="003D7B41" w:rsidRDefault="000F563D" w:rsidP="003E51AE">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After you have setup your search criteria and clicked the “Search” button, a list of transfers that match your criteria will be displayed.  </w:t>
      </w:r>
    </w:p>
    <w:p w14:paraId="2F79F940" w14:textId="115B8A78" w:rsidR="00B921AE" w:rsidRDefault="000F563D" w:rsidP="003E51AE">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You may open any of the transfers in the list by clicking on the Transfer Number.  When the transfer detail page opens, you will be able to either view or </w:t>
      </w:r>
      <w:hyperlink w:anchor="EditingATransfer" w:history="1">
        <w:r w:rsidRPr="009D4A97">
          <w:rPr>
            <w:rStyle w:val="Hyperlink"/>
            <w:rFonts w:ascii="Times New Roman" w:hAnsi="Times New Roman" w:cs="Times New Roman"/>
            <w:bCs/>
            <w:sz w:val="24"/>
            <w:szCs w:val="24"/>
          </w:rPr>
          <w:t>edit the transfer details</w:t>
        </w:r>
      </w:hyperlink>
      <w:r>
        <w:rPr>
          <w:rFonts w:ascii="Times New Roman" w:hAnsi="Times New Roman" w:cs="Times New Roman"/>
          <w:bCs/>
          <w:color w:val="000000" w:themeColor="text1"/>
          <w:sz w:val="24"/>
          <w:szCs w:val="24"/>
        </w:rPr>
        <w:t xml:space="preserve"> based on your </w:t>
      </w:r>
      <w:r w:rsidR="003D7B41">
        <w:rPr>
          <w:rFonts w:ascii="Times New Roman" w:hAnsi="Times New Roman" w:cs="Times New Roman"/>
          <w:bCs/>
          <w:color w:val="000000" w:themeColor="text1"/>
          <w:sz w:val="24"/>
          <w:szCs w:val="24"/>
        </w:rPr>
        <w:t>permission level.</w:t>
      </w:r>
    </w:p>
    <w:p w14:paraId="1E126678" w14:textId="35C92DB6" w:rsidR="003D7B41" w:rsidRPr="00846C37" w:rsidRDefault="003D7B41" w:rsidP="00846C37">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If you have been granted permission, you may directly update the status of one or more transfers within the search results by clicking on the current status for the transfer.  A popup will be displayed showing you the currently </w:t>
      </w:r>
      <w:hyperlink w:anchor="TransferStatusOptions" w:history="1">
        <w:r w:rsidRPr="009D4A97">
          <w:rPr>
            <w:rStyle w:val="Hyperlink"/>
            <w:rFonts w:ascii="Times New Roman" w:hAnsi="Times New Roman" w:cs="Times New Roman"/>
            <w:bCs/>
            <w:sz w:val="24"/>
            <w:szCs w:val="24"/>
          </w:rPr>
          <w:t>available status options</w:t>
        </w:r>
      </w:hyperlink>
      <w:r>
        <w:rPr>
          <w:rFonts w:ascii="Times New Roman" w:hAnsi="Times New Roman" w:cs="Times New Roman"/>
          <w:bCs/>
          <w:color w:val="000000" w:themeColor="text1"/>
          <w:sz w:val="24"/>
          <w:szCs w:val="24"/>
        </w:rPr>
        <w:t>.  Select the new status option and click “Save” to update the transfer to the new status.</w:t>
      </w:r>
    </w:p>
    <w:p w14:paraId="56F16597" w14:textId="6D3F4D09" w:rsidR="008200C8" w:rsidRDefault="008200C8">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lastRenderedPageBreak/>
        <w:t>Open Transfers Queue</w:t>
      </w:r>
    </w:p>
    <w:p w14:paraId="04310B45" w14:textId="122EC310" w:rsidR="001360D6" w:rsidRDefault="002E65F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screen displays a current list of all unprocessed incoming Open transfer requests for your</w:t>
      </w:r>
      <w:r w:rsidR="005D130C">
        <w:rPr>
          <w:rFonts w:ascii="Times New Roman" w:hAnsi="Times New Roman" w:cs="Times New Roman"/>
          <w:bCs/>
          <w:color w:val="000000" w:themeColor="text1"/>
          <w:sz w:val="24"/>
          <w:szCs w:val="24"/>
        </w:rPr>
        <w:t xml:space="preserve"> district and school</w:t>
      </w:r>
      <w:r w:rsidR="001360D6">
        <w:rPr>
          <w:rFonts w:ascii="Times New Roman" w:hAnsi="Times New Roman" w:cs="Times New Roman"/>
          <w:bCs/>
          <w:color w:val="000000" w:themeColor="text1"/>
          <w:sz w:val="24"/>
          <w:szCs w:val="24"/>
        </w:rPr>
        <w:t>(s)</w:t>
      </w:r>
      <w:r w:rsidR="005D130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Yo</w:t>
      </w:r>
      <w:r w:rsidR="005D130C">
        <w:rPr>
          <w:rFonts w:ascii="Times New Roman" w:hAnsi="Times New Roman" w:cs="Times New Roman"/>
          <w:bCs/>
          <w:color w:val="000000" w:themeColor="text1"/>
          <w:sz w:val="24"/>
          <w:szCs w:val="24"/>
        </w:rPr>
        <w:t xml:space="preserve">u can </w:t>
      </w:r>
      <w:r>
        <w:rPr>
          <w:rFonts w:ascii="Times New Roman" w:hAnsi="Times New Roman" w:cs="Times New Roman"/>
          <w:bCs/>
          <w:color w:val="000000" w:themeColor="text1"/>
          <w:sz w:val="24"/>
          <w:szCs w:val="24"/>
        </w:rPr>
        <w:t xml:space="preserve">view and </w:t>
      </w:r>
      <w:r w:rsidR="005D130C">
        <w:rPr>
          <w:rFonts w:ascii="Times New Roman" w:hAnsi="Times New Roman" w:cs="Times New Roman"/>
          <w:bCs/>
          <w:color w:val="000000" w:themeColor="text1"/>
          <w:sz w:val="24"/>
          <w:szCs w:val="24"/>
        </w:rPr>
        <w:t xml:space="preserve">process </w:t>
      </w:r>
      <w:r>
        <w:rPr>
          <w:rFonts w:ascii="Times New Roman" w:hAnsi="Times New Roman" w:cs="Times New Roman"/>
          <w:bCs/>
          <w:color w:val="000000" w:themeColor="text1"/>
          <w:sz w:val="24"/>
          <w:szCs w:val="24"/>
        </w:rPr>
        <w:t>transfers within the queue as well as manage the current processing status for the district queue.</w:t>
      </w:r>
      <w:r w:rsidR="00953EA3">
        <w:rPr>
          <w:rFonts w:ascii="Times New Roman" w:hAnsi="Times New Roman" w:cs="Times New Roman"/>
          <w:bCs/>
          <w:color w:val="000000" w:themeColor="text1"/>
          <w:sz w:val="24"/>
          <w:szCs w:val="24"/>
        </w:rPr>
        <w:t xml:space="preserve">  </w:t>
      </w:r>
      <w:r w:rsidR="00F10885">
        <w:rPr>
          <w:rFonts w:ascii="Times New Roman" w:hAnsi="Times New Roman" w:cs="Times New Roman"/>
          <w:bCs/>
          <w:color w:val="000000" w:themeColor="text1"/>
          <w:sz w:val="24"/>
          <w:szCs w:val="24"/>
        </w:rPr>
        <w:t>The school year will default to the current school year. Beginning June 1</w:t>
      </w:r>
      <w:r w:rsidR="00F10885" w:rsidRPr="00330E71">
        <w:rPr>
          <w:rFonts w:ascii="Times New Roman" w:hAnsi="Times New Roman" w:cs="Times New Roman"/>
          <w:bCs/>
          <w:color w:val="000000" w:themeColor="text1"/>
          <w:sz w:val="24"/>
          <w:szCs w:val="24"/>
          <w:vertAlign w:val="superscript"/>
        </w:rPr>
        <w:t>st</w:t>
      </w:r>
      <w:r w:rsidR="00F10885">
        <w:rPr>
          <w:rFonts w:ascii="Times New Roman" w:hAnsi="Times New Roman" w:cs="Times New Roman"/>
          <w:bCs/>
          <w:color w:val="000000" w:themeColor="text1"/>
          <w:sz w:val="24"/>
          <w:szCs w:val="24"/>
        </w:rPr>
        <w:t xml:space="preserve"> of each year, you will also see the upcoming school year in the selection list. This will allow you to begin </w:t>
      </w:r>
      <w:r w:rsidR="00F10885">
        <w:rPr>
          <w:rFonts w:ascii="Times New Roman" w:hAnsi="Times New Roman" w:cs="Times New Roman"/>
          <w:bCs/>
          <w:color w:val="000000" w:themeColor="text1"/>
          <w:sz w:val="24"/>
          <w:szCs w:val="24"/>
        </w:rPr>
        <w:t>processing</w:t>
      </w:r>
      <w:r w:rsidR="00F10885">
        <w:rPr>
          <w:rFonts w:ascii="Times New Roman" w:hAnsi="Times New Roman" w:cs="Times New Roman"/>
          <w:bCs/>
          <w:color w:val="000000" w:themeColor="text1"/>
          <w:sz w:val="24"/>
          <w:szCs w:val="24"/>
        </w:rPr>
        <w:t xml:space="preserve"> transfer requests for the upcoming school year.</w:t>
      </w:r>
    </w:p>
    <w:p w14:paraId="731AEFFB" w14:textId="09FE73D7" w:rsidR="0043608B" w:rsidRPr="00846C37" w:rsidRDefault="0043608B">
      <w:pPr>
        <w:rPr>
          <w:rFonts w:ascii="Times New Roman" w:hAnsi="Times New Roman" w:cs="Times New Roman"/>
          <w:b/>
          <w:color w:val="000000" w:themeColor="text1"/>
          <w:sz w:val="24"/>
          <w:szCs w:val="24"/>
        </w:rPr>
      </w:pPr>
      <w:r w:rsidRPr="00846C37">
        <w:rPr>
          <w:rFonts w:ascii="Times New Roman" w:hAnsi="Times New Roman" w:cs="Times New Roman"/>
          <w:b/>
          <w:color w:val="000000" w:themeColor="text1"/>
          <w:sz w:val="24"/>
          <w:szCs w:val="24"/>
        </w:rPr>
        <w:t>Updating the Queue Status</w:t>
      </w:r>
    </w:p>
    <w:p w14:paraId="2FB74F61" w14:textId="4BFD2652" w:rsidR="006B355D" w:rsidRDefault="00AD727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When you open the queue, the queue status is set to “In Progress” by default. You can change the status (if you have permission) by simply clicking on the current queue status and selecting the new status.  Below are the available statuses and their meaning:</w:t>
      </w:r>
    </w:p>
    <w:p w14:paraId="49B3E2F1" w14:textId="5ED0AF68" w:rsidR="00AD727D" w:rsidRDefault="005917BE" w:rsidP="00AD727D">
      <w:pPr>
        <w:pStyle w:val="ListParagraph"/>
        <w:numPr>
          <w:ilvl w:val="0"/>
          <w:numId w:val="7"/>
        </w:numPr>
        <w:rPr>
          <w:rFonts w:ascii="Times New Roman" w:hAnsi="Times New Roman" w:cs="Times New Roman"/>
          <w:bCs/>
          <w:color w:val="000000" w:themeColor="text1"/>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81792" behindDoc="0" locked="0" layoutInCell="1" allowOverlap="1" wp14:anchorId="78A1A0EA" wp14:editId="06E624DE">
                <wp:simplePos x="0" y="0"/>
                <wp:positionH relativeFrom="margin">
                  <wp:align>right</wp:align>
                </wp:positionH>
                <wp:positionV relativeFrom="paragraph">
                  <wp:posOffset>1039495</wp:posOffset>
                </wp:positionV>
                <wp:extent cx="5943600" cy="140398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5B22D8FD" w14:textId="022CF9A7" w:rsidR="005917BE" w:rsidRDefault="005917BE" w:rsidP="005917BE">
                            <w:pPr>
                              <w:pBdr>
                                <w:top w:val="single" w:sz="24" w:space="8" w:color="5B9BD5" w:themeColor="accent1"/>
                                <w:bottom w:val="single" w:sz="24" w:space="8" w:color="5B9BD5" w:themeColor="accent1"/>
                              </w:pBdr>
                              <w:spacing w:after="0"/>
                              <w:rPr>
                                <w:i/>
                                <w:iCs/>
                                <w:color w:val="5B9BD5" w:themeColor="accent1"/>
                                <w:sz w:val="24"/>
                              </w:rPr>
                            </w:pPr>
                            <w:r w:rsidRPr="00846C37">
                              <w:rPr>
                                <w:i/>
                                <w:iCs/>
                                <w:color w:val="5B9BD5" w:themeColor="accent1"/>
                                <w:sz w:val="24"/>
                              </w:rPr>
                              <w:t>Transfers that are available for update will have a blue background and the Transfer Number and Status links will be active.  Inactive transfers will have a gray background and the links will be disabled.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1A0EA" id="_x0000_s1037" type="#_x0000_t202" style="position:absolute;left:0;text-align:left;margin-left:416.8pt;margin-top:81.85pt;width:468pt;height:110.55pt;z-index:25168179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2VoDwIAAPwDAAAOAAAAZHJzL2Uyb0RvYy54bWysU9tu2zAMfR+wfxD0vthJky4x4hRduwwD&#10;ugvQ7gMYWY6FSaImKbW7ry8lp2mwvQ3TgyCJ5CHPIbW+Goxmj9IHhbbm00nJmbQCG2X3Nf/xsH23&#10;5CxEsA1otLLmTzLwq83bN+veVXKGHepGekYgNlS9q3kXo6uKIohOGggTdNKSsUVvINLV74vGQ0/o&#10;RhezsrwsevSN8yhkCPR6Oxr5JuO3rRTxW9sGGZmuOdUW8+7zvkt7sVlDtffgOiWOZcA/VGFAWUp6&#10;grqFCOzg1V9QRgmPAds4EWgKbFslZOZAbKblH2zuO3AycyFxgjvJFP4frPj6+N0z1VDvLjmzYKhH&#10;D3KI7AMObJbk6V2oyOvekV8c6JlcM9Xg7lD8DMziTQd2L6+9x76T0FB50xRZnIWOOCGB7Pov2FAa&#10;OETMQEPrTdKO1GCETm16OrUmlSLocbGaX1yWZBJkm87Li9VykXNA9RLufIifJBqWDjX31PsMD493&#10;IaZyoHpxSdksbpXWuf/asr7mq8VskQPOLEZFGk+tTM2XZVrjwCSWH22TgyMoPZ4pgbZH2onpyDkO&#10;u2EUOIuSNNlh80RCeBzHkb4PHTr0vznraRRrHn4dwEvO9GdLYq6m83ma3XyZL97P6OLPLbtzC1hB&#10;UDWPnI3Hm5jnPXEO7ppE36osx2slx5ppxLJKx++QZvj8nr1eP+3mGQAA//8DAFBLAwQUAAYACAAA&#10;ACEA6usQ/t0AAAAIAQAADwAAAGRycy9kb3ducmV2LnhtbEyPwU7DMBBE70j8g7VI3KhDg9IQ4lQV&#10;asuRUiLObrwkEfHait00/D3LCY47M5p9U65nO4gJx9A7UnC/SEAgNc701Cqo33d3OYgQNRk9OEIF&#10;3xhgXV1flbow7kJvOB1jK7iEQqEVdDH6QsrQdGh1WDiPxN6nG62OfI6tNKO+cLkd5DJJMml1T/yh&#10;0x6fO2y+jmerwEe/X72Mr4fNdjcl9ce+XvbtVqnbm3nzBCLiHP/C8IvP6FAx08mdyQQxKOAhkdUs&#10;XYFg+zHNWDkpSPOHHGRVyv8Dqh8AAAD//wMAUEsBAi0AFAAGAAgAAAAhALaDOJL+AAAA4QEAABMA&#10;AAAAAAAAAAAAAAAAAAAAAFtDb250ZW50X1R5cGVzXS54bWxQSwECLQAUAAYACAAAACEAOP0h/9YA&#10;AACUAQAACwAAAAAAAAAAAAAAAAAvAQAAX3JlbHMvLnJlbHNQSwECLQAUAAYACAAAACEAOcdlaA8C&#10;AAD8AwAADgAAAAAAAAAAAAAAAAAuAgAAZHJzL2Uyb0RvYy54bWxQSwECLQAUAAYACAAAACEA6usQ&#10;/t0AAAAIAQAADwAAAAAAAAAAAAAAAABpBAAAZHJzL2Rvd25yZXYueG1sUEsFBgAAAAAEAAQA8wAA&#10;AHMFAAAAAA==&#10;" filled="f" stroked="f">
                <v:textbox style="mso-fit-shape-to-text:t">
                  <w:txbxContent>
                    <w:p w14:paraId="5B22D8FD" w14:textId="022CF9A7" w:rsidR="005917BE" w:rsidRDefault="005917BE" w:rsidP="005917BE">
                      <w:pPr>
                        <w:pBdr>
                          <w:top w:val="single" w:sz="24" w:space="8" w:color="5B9BD5" w:themeColor="accent1"/>
                          <w:bottom w:val="single" w:sz="24" w:space="8" w:color="5B9BD5" w:themeColor="accent1"/>
                        </w:pBdr>
                        <w:spacing w:after="0"/>
                        <w:rPr>
                          <w:i/>
                          <w:iCs/>
                          <w:color w:val="5B9BD5" w:themeColor="accent1"/>
                          <w:sz w:val="24"/>
                        </w:rPr>
                      </w:pPr>
                      <w:r w:rsidRPr="00846C37">
                        <w:rPr>
                          <w:i/>
                          <w:iCs/>
                          <w:color w:val="5B9BD5" w:themeColor="accent1"/>
                          <w:sz w:val="24"/>
                        </w:rPr>
                        <w:t>Transfers that are available for update will have a blue background and the Transfer Number and Status links will be active.  Inactive transfers will have a gray background and the links will be disabled.</w:t>
                      </w:r>
                    </w:p>
                  </w:txbxContent>
                </v:textbox>
                <w10:wrap type="topAndBottom" anchorx="margin"/>
              </v:shape>
            </w:pict>
          </mc:Fallback>
        </mc:AlternateContent>
      </w:r>
      <w:r w:rsidR="00AD727D">
        <w:rPr>
          <w:rFonts w:ascii="Times New Roman" w:hAnsi="Times New Roman" w:cs="Times New Roman"/>
          <w:bCs/>
          <w:color w:val="000000" w:themeColor="text1"/>
          <w:sz w:val="24"/>
          <w:szCs w:val="24"/>
        </w:rPr>
        <w:t>In Progress – The queue is being actively worked. Transfers may be processed in order of the application date for each grade level.  For example, you will only be able to update the status of the first transfer (oldest application date) for 1</w:t>
      </w:r>
      <w:r w:rsidR="00AD727D" w:rsidRPr="00846C37">
        <w:rPr>
          <w:rFonts w:ascii="Times New Roman" w:hAnsi="Times New Roman" w:cs="Times New Roman"/>
          <w:bCs/>
          <w:color w:val="000000" w:themeColor="text1"/>
          <w:sz w:val="24"/>
          <w:szCs w:val="24"/>
          <w:vertAlign w:val="superscript"/>
        </w:rPr>
        <w:t>st</w:t>
      </w:r>
      <w:r w:rsidR="00AD727D">
        <w:rPr>
          <w:rFonts w:ascii="Times New Roman" w:hAnsi="Times New Roman" w:cs="Times New Roman"/>
          <w:bCs/>
          <w:color w:val="000000" w:themeColor="text1"/>
          <w:sz w:val="24"/>
          <w:szCs w:val="24"/>
        </w:rPr>
        <w:t xml:space="preserve"> grade.  After that transfer has been updated, the next transfer, if any, for 1</w:t>
      </w:r>
      <w:r w:rsidR="00AD727D" w:rsidRPr="00846C37">
        <w:rPr>
          <w:rFonts w:ascii="Times New Roman" w:hAnsi="Times New Roman" w:cs="Times New Roman"/>
          <w:bCs/>
          <w:color w:val="000000" w:themeColor="text1"/>
          <w:sz w:val="24"/>
          <w:szCs w:val="24"/>
          <w:vertAlign w:val="superscript"/>
        </w:rPr>
        <w:t>st</w:t>
      </w:r>
      <w:r w:rsidR="00AD727D">
        <w:rPr>
          <w:rFonts w:ascii="Times New Roman" w:hAnsi="Times New Roman" w:cs="Times New Roman"/>
          <w:bCs/>
          <w:color w:val="000000" w:themeColor="text1"/>
          <w:sz w:val="24"/>
          <w:szCs w:val="24"/>
        </w:rPr>
        <w:t xml:space="preserve"> grade will be made available for update, and so on.  </w:t>
      </w:r>
    </w:p>
    <w:p w14:paraId="331581D7" w14:textId="32EE1FCD" w:rsidR="005917BE" w:rsidRDefault="005917BE" w:rsidP="00AD727D">
      <w:pPr>
        <w:pStyle w:val="ListParagraph"/>
        <w:numPr>
          <w:ilvl w:val="0"/>
          <w:numId w:val="7"/>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At Capacity – The district has reached their defined student capacity.  Once capacity is reached, districts must still process student transfers meeting certain criteria according to Oklahoma statute. When the district specifies that they are at capacity by changing to this status, all student transfers that MAY meet the statutory criteria will be made available for update.</w:t>
      </w:r>
    </w:p>
    <w:p w14:paraId="7446BFBB" w14:textId="01AEC41E" w:rsidR="005917BE" w:rsidRDefault="005917BE" w:rsidP="00AD727D">
      <w:pPr>
        <w:pStyle w:val="ListParagraph"/>
        <w:numPr>
          <w:ilvl w:val="0"/>
          <w:numId w:val="7"/>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Student Waitlist – The district has reached capacity AND has also processed all transfers that may meet statutory criteria for consideration regardless of capacity.  Setting the queue to this status leaves all remaining transfers in the queue, but “on hold” pending the district changing the status to “In Progress”.</w:t>
      </w:r>
    </w:p>
    <w:p w14:paraId="28A6718A" w14:textId="5911E3C9" w:rsidR="0043608B" w:rsidRDefault="0043608B" w:rsidP="0043608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Viewing/Editing the Status of a Transfer in the Queue</w:t>
      </w:r>
    </w:p>
    <w:p w14:paraId="3EF477CE" w14:textId="0DC85BAB" w:rsidR="0043608B" w:rsidRDefault="0043608B" w:rsidP="0043608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You may open any of the transfers in the list by clicking on the Transfer Number.  When the transfer detail page opens, you will be able to either view or </w:t>
      </w:r>
      <w:hyperlink w:anchor="EditingATransfer" w:history="1">
        <w:r w:rsidRPr="009D4A97">
          <w:rPr>
            <w:rStyle w:val="Hyperlink"/>
            <w:rFonts w:ascii="Times New Roman" w:hAnsi="Times New Roman" w:cs="Times New Roman"/>
            <w:bCs/>
            <w:sz w:val="24"/>
            <w:szCs w:val="24"/>
          </w:rPr>
          <w:t>edit the transfer details</w:t>
        </w:r>
      </w:hyperlink>
      <w:r>
        <w:rPr>
          <w:rFonts w:ascii="Times New Roman" w:hAnsi="Times New Roman" w:cs="Times New Roman"/>
          <w:bCs/>
          <w:color w:val="000000" w:themeColor="text1"/>
          <w:sz w:val="24"/>
          <w:szCs w:val="24"/>
        </w:rPr>
        <w:t xml:space="preserve"> based on your permission level.</w:t>
      </w:r>
    </w:p>
    <w:p w14:paraId="43A4EFC7" w14:textId="0EC2E16A" w:rsidR="0043608B" w:rsidRPr="00E90BD7" w:rsidRDefault="0043608B" w:rsidP="0043608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If you have been granted permission, you may directly update the status of one or more transfers within the search results by clicking on the current status for the transfer.  A popup will be displayed showing you the currently </w:t>
      </w:r>
      <w:hyperlink w:anchor="TransferStatusOptions" w:history="1">
        <w:r w:rsidRPr="009D4A97">
          <w:rPr>
            <w:rStyle w:val="Hyperlink"/>
            <w:rFonts w:ascii="Times New Roman" w:hAnsi="Times New Roman" w:cs="Times New Roman"/>
            <w:bCs/>
            <w:sz w:val="24"/>
            <w:szCs w:val="24"/>
          </w:rPr>
          <w:t>available status options</w:t>
        </w:r>
      </w:hyperlink>
      <w:r>
        <w:rPr>
          <w:rFonts w:ascii="Times New Roman" w:hAnsi="Times New Roman" w:cs="Times New Roman"/>
          <w:bCs/>
          <w:color w:val="000000" w:themeColor="text1"/>
          <w:sz w:val="24"/>
          <w:szCs w:val="24"/>
        </w:rPr>
        <w:t>.  Select the new status option and click “Save” to update the transfer to the new status.</w:t>
      </w:r>
    </w:p>
    <w:p w14:paraId="380583CC" w14:textId="58E47F11" w:rsidR="00C33246" w:rsidRDefault="008200C8" w:rsidP="00C33246">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lastRenderedPageBreak/>
        <w:t>View Notifications</w:t>
      </w:r>
    </w:p>
    <w:p w14:paraId="7C272E52" w14:textId="255D302F" w:rsidR="00D04CA9" w:rsidRDefault="00BA22EF" w:rsidP="00C3324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Here you will be able to view </w:t>
      </w:r>
      <w:r w:rsidR="00CD3022">
        <w:rPr>
          <w:rFonts w:ascii="Times New Roman" w:hAnsi="Times New Roman" w:cs="Times New Roman"/>
          <w:bCs/>
          <w:color w:val="000000" w:themeColor="text1"/>
          <w:sz w:val="24"/>
          <w:szCs w:val="24"/>
        </w:rPr>
        <w:t>all</w:t>
      </w:r>
      <w:r>
        <w:rPr>
          <w:rFonts w:ascii="Times New Roman" w:hAnsi="Times New Roman" w:cs="Times New Roman"/>
          <w:bCs/>
          <w:color w:val="000000" w:themeColor="text1"/>
          <w:sz w:val="24"/>
          <w:szCs w:val="24"/>
        </w:rPr>
        <w:t xml:space="preserve"> notifications regarding student transfers associated with your </w:t>
      </w:r>
      <w:r w:rsidR="00EC64A8">
        <w:rPr>
          <w:rFonts w:ascii="Times New Roman" w:hAnsi="Times New Roman" w:cs="Times New Roman"/>
          <w:bCs/>
          <w:color w:val="000000" w:themeColor="text1"/>
          <w:sz w:val="24"/>
          <w:szCs w:val="24"/>
        </w:rPr>
        <w:t>assigned</w:t>
      </w:r>
      <w:r>
        <w:rPr>
          <w:rFonts w:ascii="Times New Roman" w:hAnsi="Times New Roman" w:cs="Times New Roman"/>
          <w:bCs/>
          <w:color w:val="000000" w:themeColor="text1"/>
          <w:sz w:val="24"/>
          <w:szCs w:val="24"/>
        </w:rPr>
        <w:t xml:space="preserve"> district and schools. </w:t>
      </w:r>
    </w:p>
    <w:p w14:paraId="7EC1E8E4" w14:textId="43F8DD30" w:rsidR="00BA22EF" w:rsidRDefault="007D77EA" w:rsidP="00C33246">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When you open the notification list, it will display all open notifications for the last 30 days. Any notifications over 30 days old are automatically closed.  The list includes information about the transfer associated with the notification, such as transfer type, the student associated with the transfer, and a message containing information regarding the event that occurred for the transfer.  If you wish to see the full transfer details, click on the transfer number in the first column and the details will be displayed.</w:t>
      </w:r>
    </w:p>
    <w:p w14:paraId="3007AC5F" w14:textId="6416442F" w:rsidR="005F140A" w:rsidRDefault="007D77EA" w:rsidP="00C33246">
      <w:pPr>
        <w:rPr>
          <w:rFonts w:ascii="Times New Roman" w:hAnsi="Times New Roman" w:cs="Times New Roman"/>
          <w:b/>
          <w:color w:val="2E74B5" w:themeColor="accent1" w:themeShade="BF"/>
          <w:sz w:val="40"/>
        </w:rPr>
      </w:pPr>
      <w:r>
        <w:rPr>
          <w:rFonts w:ascii="Times New Roman" w:hAnsi="Times New Roman" w:cs="Times New Roman"/>
          <w:bCs/>
          <w:color w:val="000000" w:themeColor="text1"/>
          <w:sz w:val="24"/>
          <w:szCs w:val="24"/>
        </w:rPr>
        <w:t>If you have permission, you can manually close one or more transfers to remove them from the list.  To close specific notifications, check the “Close” checkbox in the right-hand column next to the transfer(s) that you wish to close.  To close all transfers in the list, check the “Close All” checkbox in the list header.  The checkbox next to all transfers will be checked/unchecked based on the “Close All” selection.  Once you have selected notifications that you wish to close, click on the “Save” button at the bottom of the list.</w:t>
      </w:r>
    </w:p>
    <w:p w14:paraId="02BFD0D5" w14:textId="5D80C4B8" w:rsidR="00095DAC" w:rsidRDefault="00095DAC" w:rsidP="00C33246">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t>District Reports</w:t>
      </w:r>
    </w:p>
    <w:p w14:paraId="42841C73" w14:textId="486E7030" w:rsidR="00FE01EC" w:rsidRDefault="008B0AAC" w:rsidP="00C33246">
      <w:pPr>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The “District Reports” section allows you to view and/or submit reports associated with a specific district.  When you open the screen, you will see to report groupings; “Submissions” and “Reports”.  The “Submissions” group displays the various reports that districts are required to submit on a regular schedule.  The “Reports” section contains a set of informational reports that may be of benefit to the districts for analysis or research.</w:t>
      </w:r>
    </w:p>
    <w:p w14:paraId="1986E5B6" w14:textId="770672A3" w:rsidR="00543505" w:rsidRDefault="00543505" w:rsidP="004C1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Statement of Open Transfers (Annual)</w:t>
      </w:r>
    </w:p>
    <w:p w14:paraId="42B1F0A2" w14:textId="790B0327" w:rsidR="003B53F0" w:rsidRDefault="008B0AAC" w:rsidP="004C12BC">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Districts are required to review and certify the Statement of Open Transfers on an annual basis.</w:t>
      </w:r>
      <w:r w:rsidR="00527E00">
        <w:rPr>
          <w:rFonts w:ascii="Times New Roman" w:hAnsi="Times New Roman" w:cs="Times New Roman"/>
          <w:bCs/>
          <w:color w:val="000000" w:themeColor="text1"/>
          <w:sz w:val="24"/>
          <w:szCs w:val="24"/>
        </w:rPr>
        <w:t xml:space="preserve">  This is generally performed after the end of the school year and prior to the beginning of the next school year.</w:t>
      </w:r>
    </w:p>
    <w:p w14:paraId="36C0A67D" w14:textId="1EB5B5F7" w:rsidR="003B53F0" w:rsidRDefault="00527E00" w:rsidP="003B53F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When you open the report, a banner is displayed at the top of the page indicating </w:t>
      </w:r>
      <w:r w:rsidR="00BF4B0D">
        <w:rPr>
          <w:rFonts w:ascii="Times New Roman" w:hAnsi="Times New Roman" w:cs="Times New Roman"/>
          <w:bCs/>
          <w:color w:val="000000" w:themeColor="text1"/>
          <w:sz w:val="24"/>
          <w:szCs w:val="24"/>
        </w:rPr>
        <w:t>whether the report is currently open for submission or not.</w:t>
      </w:r>
      <w:r w:rsidR="003B53F0">
        <w:rPr>
          <w:rFonts w:ascii="Times New Roman" w:hAnsi="Times New Roman" w:cs="Times New Roman"/>
          <w:bCs/>
          <w:color w:val="000000" w:themeColor="text1"/>
          <w:sz w:val="24"/>
          <w:szCs w:val="24"/>
        </w:rPr>
        <w:t xml:space="preserve">  To view the report, s</w:t>
      </w:r>
      <w:r w:rsidR="003B53F0" w:rsidRPr="00846C37">
        <w:rPr>
          <w:rFonts w:ascii="Times New Roman" w:hAnsi="Times New Roman" w:cs="Times New Roman"/>
          <w:bCs/>
          <w:color w:val="000000" w:themeColor="text1"/>
          <w:sz w:val="24"/>
          <w:szCs w:val="24"/>
        </w:rPr>
        <w:t>elect a district (if you are authorized for more than one district)</w:t>
      </w:r>
      <w:r w:rsidR="003B53F0">
        <w:rPr>
          <w:rFonts w:ascii="Times New Roman" w:hAnsi="Times New Roman" w:cs="Times New Roman"/>
          <w:bCs/>
          <w:color w:val="000000" w:themeColor="text1"/>
          <w:sz w:val="24"/>
          <w:szCs w:val="24"/>
        </w:rPr>
        <w:t>.  The current status of the report submission process will be displayed</w:t>
      </w:r>
      <w:r w:rsidR="00E46E78">
        <w:rPr>
          <w:rFonts w:ascii="Times New Roman" w:hAnsi="Times New Roman" w:cs="Times New Roman"/>
          <w:bCs/>
          <w:color w:val="000000" w:themeColor="text1"/>
          <w:sz w:val="24"/>
          <w:szCs w:val="24"/>
        </w:rPr>
        <w:t>:</w:t>
      </w:r>
    </w:p>
    <w:p w14:paraId="3C1292F5" w14:textId="49898BED" w:rsidR="00E46E78" w:rsidRDefault="00E46E78" w:rsidP="00E46E78">
      <w:pPr>
        <w:pStyle w:val="ListParagraph"/>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Complete All Open Transfers – there are one or more Open transfers that have not been finalized.  You can use the application search tools to identify the unfinalized transfers.  Once you have completed the transfer approval/denial process for all transfers, return to the report.</w:t>
      </w:r>
    </w:p>
    <w:p w14:paraId="3CC9E88D" w14:textId="0A2E02E0" w:rsidR="00E46E78" w:rsidRDefault="00B55C31" w:rsidP="00E46E78">
      <w:pPr>
        <w:pStyle w:val="ListParagraph"/>
        <w:numPr>
          <w:ilvl w:val="0"/>
          <w:numId w:val="9"/>
        </w:numPr>
        <w:rPr>
          <w:rFonts w:ascii="Times New Roman" w:hAnsi="Times New Roman" w:cs="Times New Roman"/>
          <w:bCs/>
          <w:color w:val="000000" w:themeColor="text1"/>
          <w:sz w:val="24"/>
          <w:szCs w:val="24"/>
        </w:rPr>
      </w:pPr>
      <w:r w:rsidRPr="00050364">
        <w:rPr>
          <w:rFonts w:ascii="Times New Roman" w:hAnsi="Times New Roman" w:cs="Times New Roman"/>
          <w:b/>
          <w:noProof/>
          <w:color w:val="000000" w:themeColor="text1"/>
          <w:sz w:val="24"/>
          <w:szCs w:val="24"/>
        </w:rPr>
        <w:lastRenderedPageBreak/>
        <mc:AlternateContent>
          <mc:Choice Requires="wps">
            <w:drawing>
              <wp:anchor distT="91440" distB="91440" distL="114300" distR="114300" simplePos="0" relativeHeight="251683840" behindDoc="0" locked="0" layoutInCell="1" allowOverlap="1" wp14:anchorId="13402FFF" wp14:editId="189D9E10">
                <wp:simplePos x="0" y="0"/>
                <wp:positionH relativeFrom="margin">
                  <wp:posOffset>0</wp:posOffset>
                </wp:positionH>
                <wp:positionV relativeFrom="paragraph">
                  <wp:posOffset>858520</wp:posOffset>
                </wp:positionV>
                <wp:extent cx="5943600" cy="1403985"/>
                <wp:effectExtent l="0" t="0" r="0" b="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7DD48C89" w14:textId="51821172" w:rsidR="00B55C31" w:rsidRDefault="00B55C31" w:rsidP="00B55C31">
                            <w:pPr>
                              <w:pBdr>
                                <w:top w:val="single" w:sz="24" w:space="8" w:color="5B9BD5" w:themeColor="accent1"/>
                                <w:bottom w:val="single" w:sz="24" w:space="8" w:color="5B9BD5" w:themeColor="accent1"/>
                              </w:pBdr>
                              <w:spacing w:after="0"/>
                              <w:rPr>
                                <w:i/>
                                <w:iCs/>
                                <w:color w:val="5B9BD5" w:themeColor="accent1"/>
                                <w:sz w:val="24"/>
                              </w:rPr>
                            </w:pPr>
                            <w:r w:rsidRPr="00846C37">
                              <w:rPr>
                                <w:i/>
                                <w:iCs/>
                                <w:color w:val="5B9BD5" w:themeColor="accent1"/>
                                <w:sz w:val="24"/>
                              </w:rPr>
                              <w:t xml:space="preserve">The first day of school for a student MAY be specified when an Open transfer’s status is changed to “Enrolled”.  However, it is not required at that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02FFF" id="_x0000_s1038" type="#_x0000_t202" style="position:absolute;left:0;text-align:left;margin-left:0;margin-top:67.6pt;width:468pt;height:110.55pt;z-index:25168384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PzEAIAAPwDAAAOAAAAZHJzL2Uyb0RvYy54bWysU9tu2zAMfR+wfxD0vthJkzYx4hRduw4D&#10;ugvQ7gMYWY6FSaImqbGzry8lp1mwvQ3TgyCJ5CHPIbW+Hoxme+mDQlvz6aTkTFqBjbK7mn9/un+3&#10;5CxEsA1otLLmBxn49ebtm3XvKjnDDnUjPSMQG6re1byL0VVFEUQnDYQJOmnJ2KI3EOnqd0XjoSd0&#10;o4tZWV4WPfrGeRQyBHq9G418k/HbVor4tW2DjEzXnGqLefd536a92Kyh2nlwnRLHMuAfqjCgLCU9&#10;Qd1BBPbs1V9QRgmPAds4EWgKbFslZOZAbKblH2weO3AycyFxgjvJFP4frPiy/+aZaqh3V5xZMNSj&#10;JzlE9h4HNkvy9C5U5PXoyC8O9EyumWpwDyh+BGbxtgO7kzfeY99JaKi8aYoszkJHnJBAtv1nbCgN&#10;PEfMQEPrTdKO1GCETm06nFqTShH0uFjNLy5LMgmyTeflxWq5yDmgeg13PsSPEg1Lh5p76n2Gh/1D&#10;iKkcqF5dUjaL90rr3H9tWV/z1WK2yAFnFqMijadWpubLMq1xYBLLD7bJwRGUHs+UQNsj7cR05ByH&#10;7TAKfJJzi82BhPA4jiN9Hzp06H9x1tMo1jz8fAYvOdOfLIm5ms7naXbzZb64mtHFn1u25xawgqBq&#10;Hjkbj7cxz3viHNwNiX6vshypO2Mlx5ppxLJKx++QZvj8nr1+f9rNCwAAAP//AwBQSwMEFAAGAAgA&#10;AAAhADvqV+zdAAAACAEAAA8AAABkcnMvZG93bnJldi54bWxMj8FOwzAQRO9I/IO1SNyoQ6KGEuJU&#10;FWrLEShRz268JBHx2ordNPw9ywmOOzOafVOuZzuICcfQO1Jwv0hAIDXO9NQqqD92dysQIWoyenCE&#10;Cr4xwLq6vip1YdyF3nE6xFZwCYVCK+hi9IWUoenQ6rBwHom9TzdaHfkcW2lGfeFyO8g0SXJpdU/8&#10;odMenztsvg5nq8BHv394GV/fNtvdlNTHfZ327Vap25t58wQi4hz/wvCLz+hQMdPJnckEMSjgIZHV&#10;bJmCYPsxy1k5KciWeQayKuX/AdUPAAAA//8DAFBLAQItABQABgAIAAAAIQC2gziS/gAAAOEBAAAT&#10;AAAAAAAAAAAAAAAAAAAAAABbQ29udGVudF9UeXBlc10ueG1sUEsBAi0AFAAGAAgAAAAhADj9If/W&#10;AAAAlAEAAAsAAAAAAAAAAAAAAAAALwEAAF9yZWxzLy5yZWxzUEsBAi0AFAAGAAgAAAAhAOAKw/MQ&#10;AgAA/AMAAA4AAAAAAAAAAAAAAAAALgIAAGRycy9lMm9Eb2MueG1sUEsBAi0AFAAGAAgAAAAhADvq&#10;V+zdAAAACAEAAA8AAAAAAAAAAAAAAAAAagQAAGRycy9kb3ducmV2LnhtbFBLBQYAAAAABAAEAPMA&#10;AAB0BQAAAAA=&#10;" filled="f" stroked="f">
                <v:textbox style="mso-fit-shape-to-text:t">
                  <w:txbxContent>
                    <w:p w14:paraId="7DD48C89" w14:textId="51821172" w:rsidR="00B55C31" w:rsidRDefault="00B55C31" w:rsidP="00B55C31">
                      <w:pPr>
                        <w:pBdr>
                          <w:top w:val="single" w:sz="24" w:space="8" w:color="5B9BD5" w:themeColor="accent1"/>
                          <w:bottom w:val="single" w:sz="24" w:space="8" w:color="5B9BD5" w:themeColor="accent1"/>
                        </w:pBdr>
                        <w:spacing w:after="0"/>
                        <w:rPr>
                          <w:i/>
                          <w:iCs/>
                          <w:color w:val="5B9BD5" w:themeColor="accent1"/>
                          <w:sz w:val="24"/>
                        </w:rPr>
                      </w:pPr>
                      <w:r w:rsidRPr="00846C37">
                        <w:rPr>
                          <w:i/>
                          <w:iCs/>
                          <w:color w:val="5B9BD5" w:themeColor="accent1"/>
                          <w:sz w:val="24"/>
                        </w:rPr>
                        <w:t xml:space="preserve">The first day of school for a student MAY be specified when an Open transfer’s status is changed to “Enrolled”.  However, it is not required at that time.  </w:t>
                      </w:r>
                    </w:p>
                  </w:txbxContent>
                </v:textbox>
                <w10:wrap type="topAndBottom" anchorx="margin"/>
              </v:shape>
            </w:pict>
          </mc:Fallback>
        </mc:AlternateContent>
      </w:r>
      <w:r w:rsidR="00E46E78">
        <w:rPr>
          <w:rFonts w:ascii="Times New Roman" w:hAnsi="Times New Roman" w:cs="Times New Roman"/>
          <w:bCs/>
          <w:color w:val="000000" w:themeColor="text1"/>
          <w:sz w:val="24"/>
          <w:szCs w:val="24"/>
        </w:rPr>
        <w:t xml:space="preserve">Enter First Day of School – there are one or more Open transfers that have not had the student’s first day of school specified.  </w:t>
      </w:r>
      <w:r>
        <w:rPr>
          <w:rFonts w:ascii="Times New Roman" w:hAnsi="Times New Roman" w:cs="Times New Roman"/>
          <w:bCs/>
          <w:color w:val="000000" w:themeColor="text1"/>
          <w:sz w:val="24"/>
          <w:szCs w:val="24"/>
        </w:rPr>
        <w:t>A list of transfers requiring the date will be displayed.  Fill in the date for each transfer, then click the “Save” button to complete the step.</w:t>
      </w:r>
    </w:p>
    <w:p w14:paraId="37F99BA3" w14:textId="6ADA771C" w:rsidR="00B55C31" w:rsidRPr="00846C37" w:rsidRDefault="00B55C31" w:rsidP="00846C37">
      <w:pPr>
        <w:pStyle w:val="ListParagraph"/>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Certification – all transfers are complete and ready for the review and certification process.  To review the report, click on the annual transfer report link (Under “Available Reports”) for the current school year.  The report will appear.  Once you have reviewed and agree that the information is accurate, click on the “Certify” button to certify the report and complete the process.  Once the certification process has been completed, the form will display the certification date</w:t>
      </w:r>
      <w:r w:rsidR="00867820">
        <w:rPr>
          <w:rFonts w:ascii="Times New Roman" w:hAnsi="Times New Roman" w:cs="Times New Roman"/>
          <w:bCs/>
          <w:color w:val="000000" w:themeColor="text1"/>
          <w:sz w:val="24"/>
          <w:szCs w:val="24"/>
        </w:rPr>
        <w:t>/time.  If the transfer data changes after the certification has been completed, you may reperform the certification process by clicking on the “Release” button and reperforming the required certification steps.</w:t>
      </w:r>
    </w:p>
    <w:p w14:paraId="39224039" w14:textId="76E3AD3B" w:rsidR="00543505" w:rsidRDefault="00543505" w:rsidP="004C1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Open Transfer Extension (Annual)</w:t>
      </w:r>
    </w:p>
    <w:p w14:paraId="4CF53F8B" w14:textId="0F8E8EE1" w:rsidR="00715A00" w:rsidRDefault="00715A00" w:rsidP="00715A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Districts are required to report on an annual basis whether </w:t>
      </w:r>
      <w:r w:rsidR="000E5820">
        <w:rPr>
          <w:rFonts w:ascii="Times New Roman" w:hAnsi="Times New Roman" w:cs="Times New Roman"/>
          <w:bCs/>
          <w:color w:val="000000" w:themeColor="text1"/>
          <w:sz w:val="24"/>
          <w:szCs w:val="24"/>
        </w:rPr>
        <w:t>enrollment for students previously approved on Open transfers will be extended for the next school year</w:t>
      </w:r>
      <w:r>
        <w:rPr>
          <w:rFonts w:ascii="Times New Roman" w:hAnsi="Times New Roman" w:cs="Times New Roman"/>
          <w:bCs/>
          <w:color w:val="000000" w:themeColor="text1"/>
          <w:sz w:val="24"/>
          <w:szCs w:val="24"/>
        </w:rPr>
        <w:t>.  This is generally performed after the end of the school year and prior to the beginning of the next school year</w:t>
      </w:r>
      <w:r w:rsidR="000E5820">
        <w:rPr>
          <w:rFonts w:ascii="Times New Roman" w:hAnsi="Times New Roman" w:cs="Times New Roman"/>
          <w:bCs/>
          <w:color w:val="000000" w:themeColor="text1"/>
          <w:sz w:val="24"/>
          <w:szCs w:val="24"/>
        </w:rPr>
        <w:t xml:space="preserve"> (May and June)</w:t>
      </w:r>
      <w:r>
        <w:rPr>
          <w:rFonts w:ascii="Times New Roman" w:hAnsi="Times New Roman" w:cs="Times New Roman"/>
          <w:bCs/>
          <w:color w:val="000000" w:themeColor="text1"/>
          <w:sz w:val="24"/>
          <w:szCs w:val="24"/>
        </w:rPr>
        <w:t>.</w:t>
      </w:r>
    </w:p>
    <w:p w14:paraId="3AB7F5F4" w14:textId="235CD58E" w:rsidR="00714BFD" w:rsidRDefault="00715A00" w:rsidP="00715A0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When you open the report, a banner is displayed at the top of the page indicating whether the report is currently open for submission or not.  To view the report, s</w:t>
      </w:r>
      <w:r w:rsidRPr="00E90BD7">
        <w:rPr>
          <w:rFonts w:ascii="Times New Roman" w:hAnsi="Times New Roman" w:cs="Times New Roman"/>
          <w:bCs/>
          <w:color w:val="000000" w:themeColor="text1"/>
          <w:sz w:val="24"/>
          <w:szCs w:val="24"/>
        </w:rPr>
        <w:t>elect a district (if you are authorized for more than one district)</w:t>
      </w:r>
      <w:r>
        <w:rPr>
          <w:rFonts w:ascii="Times New Roman" w:hAnsi="Times New Roman" w:cs="Times New Roman"/>
          <w:bCs/>
          <w:color w:val="000000" w:themeColor="text1"/>
          <w:sz w:val="24"/>
          <w:szCs w:val="24"/>
        </w:rPr>
        <w:t xml:space="preserve">.  </w:t>
      </w:r>
      <w:r w:rsidR="002E53CD">
        <w:rPr>
          <w:rFonts w:ascii="Times New Roman" w:hAnsi="Times New Roman" w:cs="Times New Roman"/>
          <w:bCs/>
          <w:color w:val="000000" w:themeColor="text1"/>
          <w:sz w:val="24"/>
          <w:szCs w:val="24"/>
        </w:rPr>
        <w:t xml:space="preserve">The report will display a list of active transfers (transfers that were approved/extended in the </w:t>
      </w:r>
      <w:r w:rsidR="002E53CD" w:rsidRPr="00846C37">
        <w:rPr>
          <w:rFonts w:ascii="Times New Roman" w:hAnsi="Times New Roman" w:cs="Times New Roman"/>
          <w:bCs/>
          <w:color w:val="000000" w:themeColor="text1"/>
          <w:sz w:val="24"/>
          <w:szCs w:val="24"/>
          <w:u w:val="single"/>
        </w:rPr>
        <w:t>previous</w:t>
      </w:r>
      <w:r w:rsidR="002E53CD">
        <w:rPr>
          <w:rFonts w:ascii="Times New Roman" w:hAnsi="Times New Roman" w:cs="Times New Roman"/>
          <w:bCs/>
          <w:color w:val="000000" w:themeColor="text1"/>
          <w:sz w:val="24"/>
          <w:szCs w:val="24"/>
        </w:rPr>
        <w:t xml:space="preserve"> school year that should be considered for </w:t>
      </w:r>
      <w:r w:rsidR="00714BFD">
        <w:rPr>
          <w:rFonts w:ascii="Times New Roman" w:hAnsi="Times New Roman" w:cs="Times New Roman"/>
          <w:bCs/>
          <w:color w:val="000000" w:themeColor="text1"/>
          <w:sz w:val="24"/>
          <w:szCs w:val="24"/>
        </w:rPr>
        <w:t>re-</w:t>
      </w:r>
      <w:r w:rsidR="002E53CD">
        <w:rPr>
          <w:rFonts w:ascii="Times New Roman" w:hAnsi="Times New Roman" w:cs="Times New Roman"/>
          <w:bCs/>
          <w:color w:val="000000" w:themeColor="text1"/>
          <w:sz w:val="24"/>
          <w:szCs w:val="24"/>
        </w:rPr>
        <w:t xml:space="preserve">extension) and new transfers (transfers approved during the </w:t>
      </w:r>
      <w:r w:rsidR="002E53CD" w:rsidRPr="00846C37">
        <w:rPr>
          <w:rFonts w:ascii="Times New Roman" w:hAnsi="Times New Roman" w:cs="Times New Roman"/>
          <w:bCs/>
          <w:color w:val="000000" w:themeColor="text1"/>
          <w:sz w:val="24"/>
          <w:szCs w:val="24"/>
          <w:u w:val="single"/>
        </w:rPr>
        <w:t>current</w:t>
      </w:r>
      <w:r w:rsidR="002E53CD">
        <w:rPr>
          <w:rFonts w:ascii="Times New Roman" w:hAnsi="Times New Roman" w:cs="Times New Roman"/>
          <w:bCs/>
          <w:color w:val="000000" w:themeColor="text1"/>
          <w:sz w:val="24"/>
          <w:szCs w:val="24"/>
        </w:rPr>
        <w:t xml:space="preserve"> school year).</w:t>
      </w:r>
      <w:r w:rsidR="00714BFD">
        <w:rPr>
          <w:rFonts w:ascii="Times New Roman" w:hAnsi="Times New Roman" w:cs="Times New Roman"/>
          <w:bCs/>
          <w:color w:val="000000" w:themeColor="text1"/>
          <w:sz w:val="24"/>
          <w:szCs w:val="24"/>
        </w:rPr>
        <w:t xml:space="preserve">  For each transfer in the list, indicate whether the district intends to approve or deny the extension of the transfer for the next school year.  If you choose to deny the extension, indicate the reason for denial.  Once you have specified a decision for all transfers, click the “Save” button to complete the reporting process.</w:t>
      </w:r>
    </w:p>
    <w:p w14:paraId="3F41A33C" w14:textId="23BA76FD" w:rsidR="00543505" w:rsidRDefault="00543505" w:rsidP="004C1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District Capacity (Quarterly)</w:t>
      </w:r>
    </w:p>
    <w:p w14:paraId="51F1F2BF" w14:textId="19819A1D" w:rsidR="00356BB0" w:rsidRDefault="00276181" w:rsidP="00356B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Districts must report to SDE, on a quarterly basis, the capacity that each site within the district has to accept new student transfers.  </w:t>
      </w:r>
      <w:r w:rsidR="00A30158">
        <w:rPr>
          <w:rFonts w:ascii="Times New Roman" w:hAnsi="Times New Roman" w:cs="Times New Roman"/>
          <w:bCs/>
          <w:color w:val="000000" w:themeColor="text1"/>
          <w:sz w:val="24"/>
          <w:szCs w:val="24"/>
        </w:rPr>
        <w:t>The reporting period for each quarter extends from 15 days before and after the first day of each quarter.</w:t>
      </w:r>
    </w:p>
    <w:p w14:paraId="45EF5417" w14:textId="4F503A62" w:rsidR="00A30158" w:rsidRDefault="00A30158" w:rsidP="00356B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When you open the report, a banner is displayed at the top of the page indicating whether the report is open </w:t>
      </w:r>
      <w:r w:rsidR="00C235E5">
        <w:rPr>
          <w:rFonts w:ascii="Times New Roman" w:hAnsi="Times New Roman" w:cs="Times New Roman"/>
          <w:bCs/>
          <w:color w:val="000000" w:themeColor="text1"/>
          <w:sz w:val="24"/>
          <w:szCs w:val="24"/>
        </w:rPr>
        <w:t>for the currently selected school quarter</w:t>
      </w:r>
      <w:r>
        <w:rPr>
          <w:rFonts w:ascii="Times New Roman" w:hAnsi="Times New Roman" w:cs="Times New Roman"/>
          <w:bCs/>
          <w:color w:val="000000" w:themeColor="text1"/>
          <w:sz w:val="24"/>
          <w:szCs w:val="24"/>
        </w:rPr>
        <w:t>.  To view the report, s</w:t>
      </w:r>
      <w:r w:rsidRPr="00E90BD7">
        <w:rPr>
          <w:rFonts w:ascii="Times New Roman" w:hAnsi="Times New Roman" w:cs="Times New Roman"/>
          <w:bCs/>
          <w:color w:val="000000" w:themeColor="text1"/>
          <w:sz w:val="24"/>
          <w:szCs w:val="24"/>
        </w:rPr>
        <w:t>elect a district (if you are authorized for more than one district)</w:t>
      </w:r>
      <w:r>
        <w:rPr>
          <w:rFonts w:ascii="Times New Roman" w:hAnsi="Times New Roman" w:cs="Times New Roman"/>
          <w:bCs/>
          <w:color w:val="000000" w:themeColor="text1"/>
          <w:sz w:val="24"/>
          <w:szCs w:val="24"/>
        </w:rPr>
        <w:t xml:space="preserve">.  </w:t>
      </w:r>
      <w:r w:rsidR="00C235E5">
        <w:rPr>
          <w:rFonts w:ascii="Times New Roman" w:hAnsi="Times New Roman" w:cs="Times New Roman"/>
          <w:bCs/>
          <w:color w:val="000000" w:themeColor="text1"/>
          <w:sz w:val="24"/>
          <w:szCs w:val="24"/>
        </w:rPr>
        <w:t xml:space="preserve">You can use the “Previous” and “Next” quarter links to navigate between different school quarters.  The currently selected school year and </w:t>
      </w:r>
      <w:r w:rsidR="00C235E5">
        <w:rPr>
          <w:rFonts w:ascii="Times New Roman" w:hAnsi="Times New Roman" w:cs="Times New Roman"/>
          <w:bCs/>
          <w:color w:val="000000" w:themeColor="text1"/>
          <w:sz w:val="24"/>
          <w:szCs w:val="24"/>
        </w:rPr>
        <w:lastRenderedPageBreak/>
        <w:t>quarter is displayed in the dark blue bar between the navigation links.  Once you have navigated to the current quarter, follow the process below to complete the submission process:</w:t>
      </w:r>
    </w:p>
    <w:p w14:paraId="53DC8F00" w14:textId="2C548A92" w:rsidR="00C235E5" w:rsidRDefault="00C235E5" w:rsidP="00C235E5">
      <w:pPr>
        <w:pStyle w:val="ListParagraph"/>
        <w:numPr>
          <w:ilvl w:val="0"/>
          <w:numId w:val="10"/>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Select the school from the “School” dropdown for which you wish to submit capacity data</w:t>
      </w:r>
    </w:p>
    <w:p w14:paraId="4254DDA1" w14:textId="661A6410" w:rsidR="00C235E5" w:rsidRDefault="00C235E5" w:rsidP="00C235E5">
      <w:pPr>
        <w:pStyle w:val="ListParagraph"/>
        <w:numPr>
          <w:ilvl w:val="0"/>
          <w:numId w:val="10"/>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For each grade offered at the selected school, specify the:</w:t>
      </w:r>
    </w:p>
    <w:p w14:paraId="1D7D9813" w14:textId="2F8A79C9" w:rsidR="00C235E5" w:rsidRDefault="00C235E5" w:rsidP="00C235E5">
      <w:pPr>
        <w:pStyle w:val="ListParagraph"/>
        <w:numPr>
          <w:ilvl w:val="1"/>
          <w:numId w:val="10"/>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Total Capacity – the </w:t>
      </w:r>
      <w:r w:rsidRPr="00846C37">
        <w:rPr>
          <w:rFonts w:ascii="Times New Roman" w:hAnsi="Times New Roman" w:cs="Times New Roman"/>
          <w:bCs/>
          <w:color w:val="000000" w:themeColor="text1"/>
          <w:sz w:val="24"/>
          <w:szCs w:val="24"/>
          <w:u w:val="single"/>
        </w:rPr>
        <w:t>total</w:t>
      </w:r>
      <w:r>
        <w:rPr>
          <w:rFonts w:ascii="Times New Roman" w:hAnsi="Times New Roman" w:cs="Times New Roman"/>
          <w:bCs/>
          <w:color w:val="000000" w:themeColor="text1"/>
          <w:sz w:val="24"/>
          <w:szCs w:val="24"/>
        </w:rPr>
        <w:t xml:space="preserve"> capacity of students for the grade</w:t>
      </w:r>
    </w:p>
    <w:p w14:paraId="6E6EEE61" w14:textId="1A00BF08" w:rsidR="00C235E5" w:rsidRDefault="00C235E5" w:rsidP="00C235E5">
      <w:pPr>
        <w:pStyle w:val="ListParagraph"/>
        <w:numPr>
          <w:ilvl w:val="1"/>
          <w:numId w:val="10"/>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Available Capacity – the number of additional seats available for student transfers</w:t>
      </w:r>
    </w:p>
    <w:p w14:paraId="29AD4377" w14:textId="3BAD8C94" w:rsidR="00C235E5" w:rsidRDefault="00C235E5" w:rsidP="00C235E5">
      <w:pPr>
        <w:pStyle w:val="ListParagraph"/>
        <w:numPr>
          <w:ilvl w:val="0"/>
          <w:numId w:val="10"/>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When you have specified all data for the current school, click the “Save” button at the bottom of the screen.</w:t>
      </w:r>
    </w:p>
    <w:p w14:paraId="0BF6E4BB" w14:textId="46F4D8EB" w:rsidR="00C235E5" w:rsidRPr="00846C37" w:rsidRDefault="00C235E5" w:rsidP="00846C37">
      <w:pPr>
        <w:pStyle w:val="ListParagraph"/>
        <w:numPr>
          <w:ilvl w:val="0"/>
          <w:numId w:val="10"/>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Repeat the process for each school in the district.</w:t>
      </w:r>
    </w:p>
    <w:p w14:paraId="0DFFDB41" w14:textId="5D48C0FF" w:rsidR="00543505" w:rsidRDefault="00B11BF8" w:rsidP="004C1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Incoming Open Transfer Results (Quarterly)</w:t>
      </w:r>
    </w:p>
    <w:p w14:paraId="6C99E76A" w14:textId="76861768" w:rsidR="00124210" w:rsidRDefault="00124210" w:rsidP="0012421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Districts must certify, on a quarterly basis, the results of all Open transfer requests submitted to the district.  The reporting period for each quarter begins 15 days before the first day of each quarter.</w:t>
      </w:r>
    </w:p>
    <w:p w14:paraId="674FC6AA" w14:textId="113CD50A" w:rsidR="00124210" w:rsidRDefault="00124210" w:rsidP="0012421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When you open the report, a banner is displayed at the top of the page indicating whether the report is open for the currently selected school quarter.  To view the report, s</w:t>
      </w:r>
      <w:r w:rsidRPr="00E90BD7">
        <w:rPr>
          <w:rFonts w:ascii="Times New Roman" w:hAnsi="Times New Roman" w:cs="Times New Roman"/>
          <w:bCs/>
          <w:color w:val="000000" w:themeColor="text1"/>
          <w:sz w:val="24"/>
          <w:szCs w:val="24"/>
        </w:rPr>
        <w:t>elect a district (if you are authorized for more than one district)</w:t>
      </w:r>
      <w:r>
        <w:rPr>
          <w:rFonts w:ascii="Times New Roman" w:hAnsi="Times New Roman" w:cs="Times New Roman"/>
          <w:bCs/>
          <w:color w:val="000000" w:themeColor="text1"/>
          <w:sz w:val="24"/>
          <w:szCs w:val="24"/>
        </w:rPr>
        <w:t>.  You can use the “Previous” and “Next” quarter links to navigate between different school quarters.  The currently selected school year and quarter is displayed in the dark blue bar between the navigation links.  Once you have navigated to the current quarter, follow the process below to complete the submission process:</w:t>
      </w:r>
    </w:p>
    <w:p w14:paraId="6FF3D02D" w14:textId="77777777" w:rsidR="00431044" w:rsidRDefault="00431044" w:rsidP="00124210">
      <w:pPr>
        <w:pStyle w:val="ListParagraph"/>
        <w:numPr>
          <w:ilvl w:val="0"/>
          <w:numId w:val="11"/>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graph is displayed showing a summary of the status of all incoming transfers received by the district for the current quarter.  </w:t>
      </w:r>
    </w:p>
    <w:p w14:paraId="65C5959B" w14:textId="219A8B45" w:rsidR="00124210" w:rsidRDefault="00431044" w:rsidP="00124210">
      <w:pPr>
        <w:pStyle w:val="ListParagraph"/>
        <w:numPr>
          <w:ilvl w:val="0"/>
          <w:numId w:val="11"/>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Click on the “Approved” status count in the graph to view a detailed list of approved transfers.  Review the list for accuracy.</w:t>
      </w:r>
    </w:p>
    <w:p w14:paraId="40DD8F89" w14:textId="7BD80841" w:rsidR="00431044" w:rsidRDefault="00431044" w:rsidP="00124210">
      <w:pPr>
        <w:pStyle w:val="ListParagraph"/>
        <w:numPr>
          <w:ilvl w:val="0"/>
          <w:numId w:val="11"/>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Click on the “Denied” status count in the summary graph.  A detailed graph showing a breakdown of the reason for denial for the transfers is displayed on the right and a list of denied transfers is displayed below.  Review the list for accuracy.</w:t>
      </w:r>
    </w:p>
    <w:p w14:paraId="29C1A298" w14:textId="4056049A" w:rsidR="00431044" w:rsidRDefault="00431044" w:rsidP="00124210">
      <w:pPr>
        <w:pStyle w:val="ListParagraph"/>
        <w:numPr>
          <w:ilvl w:val="0"/>
          <w:numId w:val="11"/>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Click on the “Other” status count in the summary graph.  </w:t>
      </w:r>
      <w:r w:rsidR="00960FD5">
        <w:rPr>
          <w:rFonts w:ascii="Times New Roman" w:hAnsi="Times New Roman" w:cs="Times New Roman"/>
          <w:bCs/>
          <w:color w:val="000000" w:themeColor="text1"/>
          <w:sz w:val="24"/>
          <w:szCs w:val="24"/>
        </w:rPr>
        <w:t xml:space="preserve">A detailed graph showing the current status of non-finalized transfers is displayed on the right and a list of associated transfers is displayed below.  </w:t>
      </w:r>
      <w:r w:rsidR="00960FD5" w:rsidRPr="00846C37">
        <w:rPr>
          <w:rFonts w:ascii="Times New Roman" w:hAnsi="Times New Roman" w:cs="Times New Roman"/>
          <w:b/>
          <w:color w:val="000000" w:themeColor="text1"/>
          <w:sz w:val="24"/>
          <w:szCs w:val="24"/>
        </w:rPr>
        <w:t>If any of the transfers in the list are currently in an open status, they MUST be finalized before you can certify the report.</w:t>
      </w:r>
    </w:p>
    <w:p w14:paraId="3EFB69A7" w14:textId="27796C9B" w:rsidR="00900C62" w:rsidRPr="00846C37" w:rsidRDefault="00900C62" w:rsidP="00846C37">
      <w:pPr>
        <w:pStyle w:val="ListParagraph"/>
        <w:numPr>
          <w:ilvl w:val="0"/>
          <w:numId w:val="11"/>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After you have reviewed all of the report data, click on the “Certify” button to complete the report for the current quarter.</w:t>
      </w:r>
      <w:r w:rsidRPr="00900C6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If the transfer data changes after the certification has been completed, you may reperform the certification process by clicking on the “Release” button and reperforming the required certification steps.</w:t>
      </w:r>
    </w:p>
    <w:p w14:paraId="3ADFDA62" w14:textId="77777777" w:rsidR="00776E0C" w:rsidRDefault="00776E0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0891664C" w14:textId="17D754E0" w:rsidR="00B11BF8" w:rsidRDefault="00B11BF8" w:rsidP="004C1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Recent Student Transfers</w:t>
      </w:r>
    </w:p>
    <w:p w14:paraId="76B170BA" w14:textId="16D3243A" w:rsidR="0054205F" w:rsidRDefault="0054205F" w:rsidP="00356B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report displays the last two completed transfers processed within the system for a student or students.</w:t>
      </w:r>
    </w:p>
    <w:p w14:paraId="4A0F89BB" w14:textId="223A4D5B" w:rsidR="00356BB0" w:rsidRDefault="0054205F" w:rsidP="00356B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view the report, s</w:t>
      </w:r>
      <w:r w:rsidRPr="00E90BD7">
        <w:rPr>
          <w:rFonts w:ascii="Times New Roman" w:hAnsi="Times New Roman" w:cs="Times New Roman"/>
          <w:bCs/>
          <w:color w:val="000000" w:themeColor="text1"/>
          <w:sz w:val="24"/>
          <w:szCs w:val="24"/>
        </w:rPr>
        <w:t>elect a district (if you are authorized for more than one district)</w:t>
      </w:r>
      <w:r>
        <w:rPr>
          <w:rFonts w:ascii="Times New Roman" w:hAnsi="Times New Roman" w:cs="Times New Roman"/>
          <w:bCs/>
          <w:color w:val="000000" w:themeColor="text1"/>
          <w:sz w:val="24"/>
          <w:szCs w:val="24"/>
        </w:rPr>
        <w:t>.  You can filter as broad or narrow as you desire based on the criteria that you specify:</w:t>
      </w:r>
    </w:p>
    <w:p w14:paraId="31B656E1" w14:textId="7195B5E1" w:rsidR="0054205F" w:rsidRDefault="0054205F" w:rsidP="0054205F">
      <w:pPr>
        <w:pStyle w:val="ListParagraph"/>
        <w:numPr>
          <w:ilvl w:val="0"/>
          <w:numId w:val="12"/>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District – you will see all students within the district</w:t>
      </w:r>
    </w:p>
    <w:p w14:paraId="176F6E01" w14:textId="2E0F5F0C" w:rsidR="0054205F" w:rsidRDefault="0054205F" w:rsidP="0054205F">
      <w:pPr>
        <w:pStyle w:val="ListParagraph"/>
        <w:numPr>
          <w:ilvl w:val="0"/>
          <w:numId w:val="12"/>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School – you will see all students within the selected district and school</w:t>
      </w:r>
    </w:p>
    <w:p w14:paraId="1EBE0CA7" w14:textId="388E28AE" w:rsidR="0054205F" w:rsidRDefault="002479C3" w:rsidP="0054205F">
      <w:pPr>
        <w:pStyle w:val="ListParagraph"/>
        <w:numPr>
          <w:ilvl w:val="0"/>
          <w:numId w:val="12"/>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STN, First and Last Name – you will see only students that match the specified STN or have the specified first and last name</w:t>
      </w:r>
    </w:p>
    <w:p w14:paraId="40BB70C8" w14:textId="7C7C8E46" w:rsidR="002479C3" w:rsidRPr="00846C37" w:rsidRDefault="002479C3">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Once you have specified your search criteria, click “View Students”.  A list of students matching your criteria will be displayed.  Click on a student to see the recent transfers reported for the student.</w:t>
      </w:r>
    </w:p>
    <w:p w14:paraId="20439723" w14:textId="3D97AC9B" w:rsidR="00B11BF8" w:rsidRDefault="00B11BF8" w:rsidP="004C12B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Outgoing Students By Quarter</w:t>
      </w:r>
    </w:p>
    <w:p w14:paraId="5D6FA8E1" w14:textId="3D2177A6" w:rsidR="00356BB0" w:rsidRDefault="002479C3" w:rsidP="00356B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This report displays a list of all students that transferred </w:t>
      </w:r>
      <w:r w:rsidRPr="00846C37">
        <w:rPr>
          <w:rFonts w:ascii="Times New Roman" w:hAnsi="Times New Roman" w:cs="Times New Roman"/>
          <w:bCs/>
          <w:color w:val="000000" w:themeColor="text1"/>
          <w:sz w:val="24"/>
          <w:szCs w:val="24"/>
          <w:u w:val="single"/>
        </w:rPr>
        <w:t>from</w:t>
      </w:r>
      <w:r>
        <w:rPr>
          <w:rFonts w:ascii="Times New Roman" w:hAnsi="Times New Roman" w:cs="Times New Roman"/>
          <w:bCs/>
          <w:color w:val="000000" w:themeColor="text1"/>
          <w:sz w:val="24"/>
          <w:szCs w:val="24"/>
        </w:rPr>
        <w:t xml:space="preserve"> the district for the specified quarter.</w:t>
      </w:r>
    </w:p>
    <w:p w14:paraId="46569C0E" w14:textId="6DFB80E2" w:rsidR="002479C3" w:rsidRPr="004C1354" w:rsidRDefault="002479C3" w:rsidP="00356B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 view the report, s</w:t>
      </w:r>
      <w:r w:rsidRPr="00E90BD7">
        <w:rPr>
          <w:rFonts w:ascii="Times New Roman" w:hAnsi="Times New Roman" w:cs="Times New Roman"/>
          <w:bCs/>
          <w:color w:val="000000" w:themeColor="text1"/>
          <w:sz w:val="24"/>
          <w:szCs w:val="24"/>
        </w:rPr>
        <w:t>elect a district (if you are authorized for more than one district)</w:t>
      </w:r>
      <w:r>
        <w:rPr>
          <w:rFonts w:ascii="Times New Roman" w:hAnsi="Times New Roman" w:cs="Times New Roman"/>
          <w:bCs/>
          <w:color w:val="000000" w:themeColor="text1"/>
          <w:sz w:val="24"/>
          <w:szCs w:val="24"/>
        </w:rPr>
        <w:t>.  You can use the “Previous” and “Next” quarter links to navigate between different school quarters.  The currently selected school year and quarter is displayed in the dark blue bar between the navigation links.  As you navigate between quarters, the list of transfers for the currently selected quarter are displayed.</w:t>
      </w:r>
    </w:p>
    <w:p w14:paraId="7EC59730" w14:textId="39C904DB" w:rsidR="009D4A97" w:rsidRDefault="009D4A97">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14:paraId="6FCC1DBF" w14:textId="2D632AF9" w:rsidR="009D4A97" w:rsidRDefault="009D4A97" w:rsidP="00356BB0">
      <w:pPr>
        <w:rPr>
          <w:rFonts w:ascii="Times New Roman" w:hAnsi="Times New Roman" w:cs="Times New Roman"/>
          <w:b/>
          <w:color w:val="2E74B5" w:themeColor="accent1" w:themeShade="BF"/>
          <w:sz w:val="40"/>
        </w:rPr>
      </w:pPr>
      <w:bookmarkStart w:id="0" w:name="EditingATransfer"/>
      <w:bookmarkEnd w:id="0"/>
      <w:r>
        <w:rPr>
          <w:rFonts w:ascii="Times New Roman" w:hAnsi="Times New Roman" w:cs="Times New Roman"/>
          <w:b/>
          <w:color w:val="2E74B5" w:themeColor="accent1" w:themeShade="BF"/>
          <w:sz w:val="40"/>
        </w:rPr>
        <w:lastRenderedPageBreak/>
        <w:t>Editing a Transfer</w:t>
      </w:r>
    </w:p>
    <w:p w14:paraId="76EC42C0" w14:textId="77777777" w:rsidR="00766553" w:rsidRDefault="009D4A97">
      <w:pPr>
        <w:rPr>
          <w:rFonts w:ascii="Times New Roman" w:hAnsi="Times New Roman" w:cs="Times New Roman"/>
          <w:bCs/>
          <w:color w:val="000000" w:themeColor="text1"/>
          <w:sz w:val="24"/>
          <w:szCs w:val="24"/>
        </w:rPr>
      </w:pPr>
      <w:r w:rsidRPr="00846C37">
        <w:rPr>
          <w:rFonts w:ascii="Times New Roman" w:hAnsi="Times New Roman" w:cs="Times New Roman"/>
          <w:bCs/>
          <w:color w:val="000000" w:themeColor="text1"/>
          <w:sz w:val="24"/>
          <w:szCs w:val="24"/>
        </w:rPr>
        <w:t xml:space="preserve">When </w:t>
      </w:r>
      <w:r>
        <w:rPr>
          <w:rFonts w:ascii="Times New Roman" w:hAnsi="Times New Roman" w:cs="Times New Roman"/>
          <w:bCs/>
          <w:color w:val="000000" w:themeColor="text1"/>
          <w:sz w:val="24"/>
          <w:szCs w:val="24"/>
        </w:rPr>
        <w:t xml:space="preserve">a specific transfer is opened, your ability to modify the transfer details will be restricted based on your role and permissions within the system and based on the current status of the transfer.  There are three </w:t>
      </w:r>
      <w:r w:rsidR="00766553">
        <w:rPr>
          <w:rFonts w:ascii="Times New Roman" w:hAnsi="Times New Roman" w:cs="Times New Roman"/>
          <w:bCs/>
          <w:color w:val="000000" w:themeColor="text1"/>
          <w:sz w:val="24"/>
          <w:szCs w:val="24"/>
        </w:rPr>
        <w:t>data restriction classes:</w:t>
      </w:r>
    </w:p>
    <w:p w14:paraId="0E200EB7" w14:textId="77777777" w:rsidR="00766553" w:rsidRPr="00846C37" w:rsidRDefault="00766553" w:rsidP="00766553">
      <w:pPr>
        <w:pStyle w:val="ListParagraph"/>
        <w:numPr>
          <w:ilvl w:val="0"/>
          <w:numId w:val="13"/>
        </w:numPr>
      </w:pPr>
      <w:r w:rsidRPr="00846C37">
        <w:rPr>
          <w:rFonts w:ascii="Times New Roman" w:hAnsi="Times New Roman" w:cs="Times New Roman"/>
          <w:bCs/>
          <w:color w:val="000000" w:themeColor="text1"/>
          <w:sz w:val="24"/>
          <w:szCs w:val="24"/>
        </w:rPr>
        <w:t>View Only</w:t>
      </w:r>
      <w:r>
        <w:rPr>
          <w:rFonts w:ascii="Times New Roman" w:hAnsi="Times New Roman" w:cs="Times New Roman"/>
          <w:bCs/>
          <w:color w:val="000000" w:themeColor="text1"/>
          <w:sz w:val="24"/>
          <w:szCs w:val="24"/>
        </w:rPr>
        <w:t xml:space="preserve"> – all data is viewable only.  No modification is permitted.</w:t>
      </w:r>
    </w:p>
    <w:p w14:paraId="38470604" w14:textId="77777777" w:rsidR="00766553" w:rsidRPr="00846C37" w:rsidRDefault="00766553" w:rsidP="00766553">
      <w:pPr>
        <w:pStyle w:val="ListParagraph"/>
        <w:numPr>
          <w:ilvl w:val="0"/>
          <w:numId w:val="13"/>
        </w:numPr>
      </w:pPr>
      <w:r>
        <w:rPr>
          <w:rFonts w:ascii="Times New Roman" w:hAnsi="Times New Roman" w:cs="Times New Roman"/>
          <w:bCs/>
          <w:color w:val="000000" w:themeColor="text1"/>
          <w:sz w:val="24"/>
          <w:szCs w:val="24"/>
        </w:rPr>
        <w:t>Restricted Edit – limited data modification is allowed. Specific field editing is allowed, while other data is read-only.</w:t>
      </w:r>
    </w:p>
    <w:p w14:paraId="2CE4106B" w14:textId="77777777" w:rsidR="00A64601" w:rsidRPr="00846C37" w:rsidRDefault="00766553" w:rsidP="00766553">
      <w:pPr>
        <w:pStyle w:val="ListParagraph"/>
        <w:numPr>
          <w:ilvl w:val="0"/>
          <w:numId w:val="13"/>
        </w:numPr>
      </w:pPr>
      <w:r>
        <w:rPr>
          <w:rFonts w:ascii="Times New Roman" w:hAnsi="Times New Roman" w:cs="Times New Roman"/>
          <w:bCs/>
          <w:color w:val="000000" w:themeColor="text1"/>
          <w:sz w:val="24"/>
          <w:szCs w:val="24"/>
        </w:rPr>
        <w:t>Edit – most or all data is editable.</w:t>
      </w:r>
    </w:p>
    <w:p w14:paraId="286F2FDF" w14:textId="77777777" w:rsidR="00A64601" w:rsidRDefault="00A64601" w:rsidP="00A64601">
      <w:pPr>
        <w:rPr>
          <w:sz w:val="24"/>
          <w:szCs w:val="24"/>
        </w:rPr>
      </w:pPr>
      <w:r w:rsidRPr="00846C37">
        <w:rPr>
          <w:sz w:val="24"/>
          <w:szCs w:val="24"/>
        </w:rPr>
        <w:t xml:space="preserve">The </w:t>
      </w:r>
      <w:r>
        <w:rPr>
          <w:sz w:val="24"/>
          <w:szCs w:val="24"/>
        </w:rPr>
        <w:t>transfer detail page contains the same basic information as we entered on the new transfer form with the following exceptions.</w:t>
      </w:r>
    </w:p>
    <w:p w14:paraId="5993573D" w14:textId="77777777" w:rsidR="00A64601" w:rsidRPr="00846C37" w:rsidRDefault="00A64601" w:rsidP="00A64601">
      <w:pPr>
        <w:rPr>
          <w:b/>
          <w:bCs/>
          <w:sz w:val="24"/>
          <w:szCs w:val="24"/>
        </w:rPr>
      </w:pPr>
      <w:r w:rsidRPr="00846C37">
        <w:rPr>
          <w:b/>
          <w:bCs/>
          <w:sz w:val="24"/>
          <w:szCs w:val="24"/>
        </w:rPr>
        <w:t>Status History:</w:t>
      </w:r>
    </w:p>
    <w:p w14:paraId="50744DA6" w14:textId="4D392C03" w:rsidR="009D4A97" w:rsidRDefault="00A64601" w:rsidP="00A64601">
      <w:pPr>
        <w:rPr>
          <w:sz w:val="24"/>
          <w:szCs w:val="24"/>
        </w:rPr>
      </w:pPr>
      <w:r>
        <w:rPr>
          <w:sz w:val="24"/>
          <w:szCs w:val="24"/>
        </w:rPr>
        <w:t>This section will display all status changes that have occurred for the current transfer, when they occurred, and who initiated the change.  The latest status change is listed first.</w:t>
      </w:r>
    </w:p>
    <w:p w14:paraId="255A3B38" w14:textId="6194CE2E" w:rsidR="00A64601" w:rsidRPr="00846C37" w:rsidRDefault="00A64601" w:rsidP="00A64601">
      <w:pPr>
        <w:rPr>
          <w:b/>
          <w:bCs/>
          <w:sz w:val="24"/>
          <w:szCs w:val="24"/>
        </w:rPr>
      </w:pPr>
      <w:r w:rsidRPr="00846C37">
        <w:rPr>
          <w:b/>
          <w:bCs/>
          <w:sz w:val="24"/>
          <w:szCs w:val="24"/>
        </w:rPr>
        <w:t>Notifications:</w:t>
      </w:r>
    </w:p>
    <w:p w14:paraId="24B69E38" w14:textId="09222DA1" w:rsidR="00A64601" w:rsidRDefault="00A64601" w:rsidP="00A64601">
      <w:pPr>
        <w:rPr>
          <w:sz w:val="24"/>
          <w:szCs w:val="24"/>
        </w:rPr>
      </w:pPr>
      <w:r>
        <w:rPr>
          <w:sz w:val="24"/>
          <w:szCs w:val="24"/>
        </w:rPr>
        <w:t>This section displays all notifications related to the current transfer that are visible by the current user.  By default, notifications that are closed are hidden from view.  To see closed notifications, change the “Show Closed” option to “Yes”.</w:t>
      </w:r>
    </w:p>
    <w:p w14:paraId="7F3D2641" w14:textId="55624D89" w:rsidR="00292A72" w:rsidRPr="00846C37" w:rsidRDefault="00292A72" w:rsidP="00A64601">
      <w:pPr>
        <w:rPr>
          <w:b/>
          <w:bCs/>
          <w:sz w:val="24"/>
          <w:szCs w:val="24"/>
        </w:rPr>
      </w:pPr>
      <w:r w:rsidRPr="00846C37">
        <w:rPr>
          <w:b/>
          <w:bCs/>
          <w:sz w:val="24"/>
          <w:szCs w:val="24"/>
        </w:rPr>
        <w:t>Download Documents:</w:t>
      </w:r>
    </w:p>
    <w:p w14:paraId="37456FD0" w14:textId="56C8A68B" w:rsidR="00292A72" w:rsidRDefault="00292A72" w:rsidP="00A64601">
      <w:pPr>
        <w:rPr>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85888" behindDoc="0" locked="0" layoutInCell="1" allowOverlap="1" wp14:anchorId="21FB7908" wp14:editId="31888206">
                <wp:simplePos x="0" y="0"/>
                <wp:positionH relativeFrom="margin">
                  <wp:posOffset>0</wp:posOffset>
                </wp:positionH>
                <wp:positionV relativeFrom="paragraph">
                  <wp:posOffset>661035</wp:posOffset>
                </wp:positionV>
                <wp:extent cx="5943600" cy="1403985"/>
                <wp:effectExtent l="0" t="0" r="0" b="381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559BF0CF" w14:textId="23543532" w:rsidR="00292A72" w:rsidRDefault="00292A72" w:rsidP="00292A72">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 xml:space="preserve">If you have permissions to edit a transfer, you will see buttons allowing you to save your changes to the transfer in the lower </w:t>
                            </w:r>
                            <w:r w:rsidR="00DB0C1E">
                              <w:rPr>
                                <w:i/>
                                <w:iCs/>
                                <w:color w:val="5B9BD5" w:themeColor="accent1"/>
                                <w:sz w:val="24"/>
                              </w:rPr>
                              <w:t>right-hand</w:t>
                            </w:r>
                            <w:r>
                              <w:rPr>
                                <w:i/>
                                <w:iCs/>
                                <w:color w:val="5B9BD5" w:themeColor="accent1"/>
                                <w:sz w:val="24"/>
                              </w:rPr>
                              <w:t xml:space="preserve"> corner of the screen.  Click “Save” to save your current changes and remain in the current transfer.  Click “Save and Close” to save your changes and automatically close the transfer details and return to your previous screen. You may click “Cancel” at any time to discard your changes and close the transfer without saving.</w:t>
                            </w:r>
                            <w:r w:rsidRPr="00846C37">
                              <w:rPr>
                                <w:i/>
                                <w:iCs/>
                                <w:color w:val="5B9BD5" w:themeColor="accent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B7908" id="_x0000_s1039" type="#_x0000_t202" style="position:absolute;margin-left:0;margin-top:52.05pt;width:468pt;height:110.55pt;z-index:25168588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WxEAIAAPwDAAAOAAAAZHJzL2Uyb0RvYy54bWysU9uO2yAQfa/Uf0C8N3Yu3iZWnNV2t6kq&#10;bS/Sbj8AYxyjAkOBxE6/vgNO0mj3rSoPCJiZM3PODOvbQStyEM5LMBWdTnJKhOHQSLOr6I/n7bsl&#10;JT4w0zAFRlT0KDy93bx9s+5tKWbQgWqEIwhifNnbinYh2DLLPO+EZn4CVhg0tuA0C3h1u6xxrEd0&#10;rbJZnt9kPbjGOuDCe3x9GI10k/DbVvDwrW29CERVFGsLaXdpr+Oebdas3DlmO8lPZbB/qEIzaTDp&#10;BeqBBUb2Tr6C0pI78NCGCQedQdtKLhIHZDPNX7B56pgViQuK4+1FJv//YPnXw3dHZIO9KygxTGOP&#10;nsUQyAcYyCzK01tfoteTRb8w4DO6JqrePgL/6YmB+46ZnbhzDvpOsAbLm8bI7Cp0xPERpO6/QINp&#10;2D5AAhpap6N2qAZBdGzT8dKaWArHx2K1mN/kaOJomy7y+WpZpBysPIdb58MnAZrEQ0Ud9j7Bs8Oj&#10;D7EcVp5dYjYDW6lU6r8ypK/oqpgVKeDKomXA8VRSV3SZxzUOTGT50TQpODCpxjMmUOZEOzIdOYeh&#10;HkaB52c5a2iOKISDcRzx++ChA/ebkh5HsaL+1545QYn6bFDM1XSxiLObLovi/Qwv7tpSX1uY4QhV&#10;0UDJeLwPad4jZ2/vUPStTHLE7oyVnGrGEUsqnb5DnOHre/L6+2k3fwAAAP//AwBQSwMEFAAGAAgA&#10;AAAhAIh/ifndAAAACAEAAA8AAABkcnMvZG93bnJldi54bWxMj8FOwzAQRO9I/IO1SNyo3RQKhDhV&#10;hdpyLJSIs5ssSUS8tmw3DX/PcoLjzoxm3xSryQ5ixBB7RxrmMwUCqXZNT62G6n178wAiJkONGRyh&#10;hm+MsCovLwqTN+5MbzgeUiu4hGJuNHQp+VzKWHdoTZw5j8TepwvWJD5DK5tgzlxuB5kptZTW9MQf&#10;OuPxucP663CyGnzyu/uXsH9db7ajqj52Vda3G62vr6b1E4iEU/oLwy8+o0PJTEd3oiaKQQMPSayq&#10;2zkIth8XS1aOGhbZXQayLOT/AeUPAAAA//8DAFBLAQItABQABgAIAAAAIQC2gziS/gAAAOEBAAAT&#10;AAAAAAAAAAAAAAAAAAAAAABbQ29udGVudF9UeXBlc10ueG1sUEsBAi0AFAAGAAgAAAAhADj9If/W&#10;AAAAlAEAAAsAAAAAAAAAAAAAAAAALwEAAF9yZWxzLy5yZWxzUEsBAi0AFAAGAAgAAAAhAO6aZbEQ&#10;AgAA/AMAAA4AAAAAAAAAAAAAAAAALgIAAGRycy9lMm9Eb2MueG1sUEsBAi0AFAAGAAgAAAAhAIh/&#10;ifndAAAACAEAAA8AAAAAAAAAAAAAAAAAagQAAGRycy9kb3ducmV2LnhtbFBLBQYAAAAABAAEAPMA&#10;AAB0BQAAAAA=&#10;" filled="f" stroked="f">
                <v:textbox style="mso-fit-shape-to-text:t">
                  <w:txbxContent>
                    <w:p w14:paraId="559BF0CF" w14:textId="23543532" w:rsidR="00292A72" w:rsidRDefault="00292A72" w:rsidP="00292A72">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 xml:space="preserve">If you have permissions to edit a transfer, you will see buttons allowing you to save your changes to the transfer in the lower </w:t>
                      </w:r>
                      <w:r w:rsidR="00DB0C1E">
                        <w:rPr>
                          <w:i/>
                          <w:iCs/>
                          <w:color w:val="5B9BD5" w:themeColor="accent1"/>
                          <w:sz w:val="24"/>
                        </w:rPr>
                        <w:t>right-hand</w:t>
                      </w:r>
                      <w:r>
                        <w:rPr>
                          <w:i/>
                          <w:iCs/>
                          <w:color w:val="5B9BD5" w:themeColor="accent1"/>
                          <w:sz w:val="24"/>
                        </w:rPr>
                        <w:t xml:space="preserve"> corner of the screen.  Click “Save” to save your current changes and remain in the current transfer.  Click “Save and Close” to save your changes and automatically close the transfer details and return to your previous screen. You may click “Cancel” at any time to discard your changes and close the transfer without saving.</w:t>
                      </w:r>
                      <w:r w:rsidRPr="00846C37">
                        <w:rPr>
                          <w:i/>
                          <w:iCs/>
                          <w:color w:val="5B9BD5" w:themeColor="accent1"/>
                          <w:sz w:val="24"/>
                        </w:rPr>
                        <w:t xml:space="preserve">  </w:t>
                      </w:r>
                    </w:p>
                  </w:txbxContent>
                </v:textbox>
                <w10:wrap type="topAndBottom" anchorx="margin"/>
              </v:shape>
            </w:pict>
          </mc:Fallback>
        </mc:AlternateContent>
      </w:r>
      <w:r>
        <w:rPr>
          <w:sz w:val="24"/>
          <w:szCs w:val="24"/>
        </w:rPr>
        <w:t>In the upper-right corner of the transfer details screen, you will see a link to “Download Documents”.  Click on this link to display a list of available forms and data exports for the current transfer.</w:t>
      </w:r>
    </w:p>
    <w:p w14:paraId="05837088" w14:textId="04E4C0E4" w:rsidR="00292A72" w:rsidRPr="00846C37" w:rsidRDefault="00292A72">
      <w:pPr>
        <w:rPr>
          <w:sz w:val="24"/>
          <w:szCs w:val="24"/>
        </w:rPr>
      </w:pPr>
    </w:p>
    <w:p w14:paraId="079CBC21" w14:textId="77777777" w:rsidR="00BE4EE5" w:rsidRDefault="00BE4EE5">
      <w:pPr>
        <w:rPr>
          <w:rFonts w:ascii="Times New Roman" w:hAnsi="Times New Roman" w:cs="Times New Roman"/>
          <w:b/>
          <w:color w:val="2E74B5" w:themeColor="accent1" w:themeShade="BF"/>
          <w:sz w:val="40"/>
        </w:rPr>
      </w:pPr>
      <w:bookmarkStart w:id="1" w:name="TransferStatusOptions"/>
      <w:bookmarkEnd w:id="1"/>
      <w:r>
        <w:rPr>
          <w:rFonts w:ascii="Times New Roman" w:hAnsi="Times New Roman" w:cs="Times New Roman"/>
          <w:b/>
          <w:color w:val="2E74B5" w:themeColor="accent1" w:themeShade="BF"/>
          <w:sz w:val="40"/>
        </w:rPr>
        <w:br w:type="page"/>
      </w:r>
    </w:p>
    <w:p w14:paraId="22E9F014" w14:textId="0496EA8E" w:rsidR="00BE4EE5" w:rsidRDefault="00BE4EE5" w:rsidP="00BE4EE5">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lastRenderedPageBreak/>
        <w:t>Delegating</w:t>
      </w:r>
      <w:r w:rsidR="007348D9">
        <w:rPr>
          <w:rFonts w:ascii="Times New Roman" w:hAnsi="Times New Roman" w:cs="Times New Roman"/>
          <w:b/>
          <w:color w:val="2E74B5" w:themeColor="accent1" w:themeShade="BF"/>
          <w:sz w:val="40"/>
        </w:rPr>
        <w:t xml:space="preserve"> Superintendent </w:t>
      </w:r>
      <w:r w:rsidR="00CE58B2">
        <w:rPr>
          <w:rFonts w:ascii="Times New Roman" w:hAnsi="Times New Roman" w:cs="Times New Roman"/>
          <w:b/>
          <w:color w:val="2E74B5" w:themeColor="accent1" w:themeShade="BF"/>
          <w:sz w:val="40"/>
        </w:rPr>
        <w:t>Permissions</w:t>
      </w:r>
    </w:p>
    <w:p w14:paraId="32723D0D" w14:textId="2BE53D11" w:rsidR="00292A72" w:rsidRDefault="000642BC" w:rsidP="00BE4EE5">
      <w:pPr>
        <w:rPr>
          <w:rFonts w:ascii="Times New Roman" w:hAnsi="Times New Roman" w:cs="Times New Roman"/>
          <w:b/>
          <w:color w:val="2E74B5" w:themeColor="accent1" w:themeShade="BF"/>
          <w:sz w:val="40"/>
        </w:rPr>
      </w:pPr>
      <w:r>
        <w:rPr>
          <w:rFonts w:ascii="Times New Roman" w:hAnsi="Times New Roman" w:cs="Times New Roman"/>
          <w:bCs/>
          <w:color w:val="000000" w:themeColor="text1"/>
          <w:sz w:val="24"/>
          <w:szCs w:val="24"/>
        </w:rPr>
        <w:t xml:space="preserve">If the district superintendent elects to, </w:t>
      </w:r>
      <w:r w:rsidR="001E657E">
        <w:rPr>
          <w:rFonts w:ascii="Times New Roman" w:hAnsi="Times New Roman" w:cs="Times New Roman"/>
          <w:bCs/>
          <w:color w:val="000000" w:themeColor="text1"/>
          <w:sz w:val="24"/>
          <w:szCs w:val="24"/>
        </w:rPr>
        <w:t xml:space="preserve">they may delegate </w:t>
      </w:r>
      <w:r w:rsidR="00FA7F32">
        <w:rPr>
          <w:rFonts w:ascii="Times New Roman" w:hAnsi="Times New Roman" w:cs="Times New Roman"/>
          <w:bCs/>
          <w:color w:val="000000" w:themeColor="text1"/>
          <w:sz w:val="24"/>
          <w:szCs w:val="24"/>
        </w:rPr>
        <w:t xml:space="preserve">permission to perform duties to other district staff.  This may be done by adding the selected staff to the “Super Delegate” </w:t>
      </w:r>
      <w:r w:rsidR="008F6B06">
        <w:rPr>
          <w:rFonts w:ascii="Times New Roman" w:hAnsi="Times New Roman" w:cs="Times New Roman"/>
          <w:bCs/>
          <w:color w:val="000000" w:themeColor="text1"/>
          <w:sz w:val="24"/>
          <w:szCs w:val="24"/>
        </w:rPr>
        <w:t xml:space="preserve">role for the Student Transfer System within SSO.  See the </w:t>
      </w:r>
      <w:hyperlink r:id="rId14" w:history="1">
        <w:r w:rsidR="00C031CE" w:rsidRPr="00C031CE">
          <w:rPr>
            <w:rStyle w:val="Hyperlink"/>
            <w:rFonts w:ascii="Times New Roman" w:hAnsi="Times New Roman" w:cs="Times New Roman"/>
            <w:bCs/>
            <w:sz w:val="24"/>
            <w:szCs w:val="14"/>
          </w:rPr>
          <w:t>District Superintendent SSO Manual</w:t>
        </w:r>
      </w:hyperlink>
      <w:r w:rsidR="00D81576">
        <w:rPr>
          <w:rFonts w:ascii="Times New Roman" w:hAnsi="Times New Roman" w:cs="Times New Roman"/>
          <w:bCs/>
          <w:color w:val="2E74B5" w:themeColor="accent1" w:themeShade="BF"/>
          <w:sz w:val="24"/>
          <w:szCs w:val="14"/>
        </w:rPr>
        <w:t xml:space="preserve"> </w:t>
      </w:r>
      <w:r w:rsidR="00D81576" w:rsidRPr="00D81576">
        <w:rPr>
          <w:rFonts w:ascii="Times New Roman" w:hAnsi="Times New Roman" w:cs="Times New Roman"/>
          <w:bCs/>
          <w:color w:val="000000" w:themeColor="text1"/>
          <w:sz w:val="24"/>
          <w:szCs w:val="24"/>
        </w:rPr>
        <w:t>for instructions on managing users and roles</w:t>
      </w:r>
      <w:r w:rsidR="00C031CE" w:rsidRPr="00D81576">
        <w:rPr>
          <w:rFonts w:ascii="Times New Roman" w:hAnsi="Times New Roman" w:cs="Times New Roman"/>
          <w:bCs/>
          <w:color w:val="000000" w:themeColor="text1"/>
          <w:sz w:val="24"/>
          <w:szCs w:val="24"/>
        </w:rPr>
        <w:t>.</w:t>
      </w:r>
      <w:r w:rsidR="00292A72" w:rsidRPr="00D81576">
        <w:rPr>
          <w:rFonts w:ascii="Times New Roman" w:hAnsi="Times New Roman" w:cs="Times New Roman"/>
          <w:bCs/>
          <w:color w:val="000000" w:themeColor="text1"/>
          <w:sz w:val="24"/>
          <w:szCs w:val="24"/>
        </w:rPr>
        <w:br w:type="page"/>
      </w:r>
    </w:p>
    <w:p w14:paraId="3061A77D" w14:textId="40C67213" w:rsidR="004C1354" w:rsidRDefault="009D4A97" w:rsidP="00356BB0">
      <w:pPr>
        <w:rPr>
          <w:rFonts w:ascii="Times New Roman" w:hAnsi="Times New Roman" w:cs="Times New Roman"/>
          <w:b/>
          <w:color w:val="2E74B5" w:themeColor="accent1" w:themeShade="BF"/>
          <w:sz w:val="40"/>
        </w:rPr>
      </w:pPr>
      <w:r>
        <w:rPr>
          <w:rFonts w:ascii="Times New Roman" w:hAnsi="Times New Roman" w:cs="Times New Roman"/>
          <w:b/>
          <w:color w:val="2E74B5" w:themeColor="accent1" w:themeShade="BF"/>
          <w:sz w:val="40"/>
        </w:rPr>
        <w:lastRenderedPageBreak/>
        <w:t>Transfer Status Options</w:t>
      </w:r>
    </w:p>
    <w:p w14:paraId="0712C7FF" w14:textId="77777777" w:rsidR="006454F3" w:rsidRDefault="006454F3" w:rsidP="00356BB0">
      <w:pPr>
        <w:rPr>
          <w:sz w:val="24"/>
          <w:szCs w:val="24"/>
        </w:rPr>
      </w:pPr>
      <w:r>
        <w:rPr>
          <w:sz w:val="24"/>
          <w:szCs w:val="24"/>
        </w:rPr>
        <w:t>If you have permission to update the status of a transfer, there will be certain status options available to you based on:</w:t>
      </w:r>
    </w:p>
    <w:p w14:paraId="354740D5" w14:textId="77777777" w:rsidR="00053B53" w:rsidRDefault="006454F3" w:rsidP="006454F3">
      <w:pPr>
        <w:pStyle w:val="ListParagraph"/>
        <w:numPr>
          <w:ilvl w:val="0"/>
          <w:numId w:val="14"/>
        </w:numPr>
        <w:rPr>
          <w:sz w:val="24"/>
          <w:szCs w:val="24"/>
        </w:rPr>
      </w:pPr>
      <w:r w:rsidRPr="00846C37">
        <w:rPr>
          <w:sz w:val="24"/>
          <w:szCs w:val="24"/>
        </w:rPr>
        <w:t>the type of transfer</w:t>
      </w:r>
    </w:p>
    <w:p w14:paraId="5B8E5510" w14:textId="77777777" w:rsidR="00053B53" w:rsidRDefault="006454F3" w:rsidP="006454F3">
      <w:pPr>
        <w:pStyle w:val="ListParagraph"/>
        <w:numPr>
          <w:ilvl w:val="0"/>
          <w:numId w:val="14"/>
        </w:numPr>
        <w:rPr>
          <w:sz w:val="24"/>
          <w:szCs w:val="24"/>
        </w:rPr>
      </w:pPr>
      <w:r w:rsidRPr="00846C37">
        <w:rPr>
          <w:sz w:val="24"/>
          <w:szCs w:val="24"/>
        </w:rPr>
        <w:t>the current status of the transfer</w:t>
      </w:r>
    </w:p>
    <w:p w14:paraId="00625776" w14:textId="77777777" w:rsidR="00053B53" w:rsidRDefault="00053B53" w:rsidP="006454F3">
      <w:pPr>
        <w:pStyle w:val="ListParagraph"/>
        <w:numPr>
          <w:ilvl w:val="0"/>
          <w:numId w:val="14"/>
        </w:numPr>
        <w:rPr>
          <w:sz w:val="24"/>
          <w:szCs w:val="24"/>
        </w:rPr>
      </w:pPr>
      <w:r>
        <w:rPr>
          <w:sz w:val="24"/>
          <w:szCs w:val="24"/>
        </w:rPr>
        <w:t>your association with the current transfer</w:t>
      </w:r>
    </w:p>
    <w:p w14:paraId="5FBAAEEC" w14:textId="031EA8F0" w:rsidR="006454F3" w:rsidRDefault="006454F3" w:rsidP="00053B53">
      <w:pPr>
        <w:rPr>
          <w:sz w:val="24"/>
          <w:szCs w:val="24"/>
        </w:rPr>
      </w:pPr>
      <w:r w:rsidRPr="00846C37">
        <w:rPr>
          <w:sz w:val="24"/>
          <w:szCs w:val="24"/>
        </w:rPr>
        <w:t>Below is a diagram with the flow of status options for each transfer type.</w:t>
      </w:r>
    </w:p>
    <w:p w14:paraId="4A43A7F3" w14:textId="0852CE30" w:rsidR="00053B53" w:rsidRPr="00846C37" w:rsidRDefault="00053B53">
      <w:pPr>
        <w:rPr>
          <w:b/>
          <w:bCs/>
          <w:sz w:val="24"/>
          <w:szCs w:val="24"/>
        </w:rPr>
      </w:pPr>
      <w:r w:rsidRPr="00846C37">
        <w:rPr>
          <w:b/>
          <w:bCs/>
          <w:sz w:val="24"/>
          <w:szCs w:val="24"/>
        </w:rPr>
        <w:t>Open Transfers:</w:t>
      </w:r>
    </w:p>
    <w:p w14:paraId="18132356" w14:textId="1CE521E2" w:rsidR="00EA7FE1" w:rsidRDefault="006454F3" w:rsidP="00356BB0">
      <w:pPr>
        <w:rPr>
          <w:sz w:val="24"/>
          <w:szCs w:val="24"/>
        </w:rPr>
      </w:pPr>
      <w:r>
        <w:rPr>
          <w:noProof/>
          <w:sz w:val="24"/>
          <w:szCs w:val="24"/>
        </w:rPr>
        <w:drawing>
          <wp:inline distT="0" distB="0" distL="0" distR="0" wp14:anchorId="55877BB3" wp14:editId="73720D26">
            <wp:extent cx="5486400" cy="1722120"/>
            <wp:effectExtent l="0" t="19050" r="0" b="1143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Pr>
          <w:sz w:val="24"/>
          <w:szCs w:val="24"/>
        </w:rPr>
        <w:t xml:space="preserve"> </w:t>
      </w:r>
    </w:p>
    <w:p w14:paraId="1D518C7B" w14:textId="1CBE3E10" w:rsidR="00DC79B1" w:rsidRDefault="00DC79B1" w:rsidP="00356BB0">
      <w:pPr>
        <w:rPr>
          <w:sz w:val="24"/>
          <w:szCs w:val="24"/>
        </w:rPr>
      </w:pPr>
      <w:r>
        <w:rPr>
          <w:noProof/>
          <w:sz w:val="24"/>
          <w:szCs w:val="24"/>
        </w:rPr>
        <w:drawing>
          <wp:inline distT="0" distB="0" distL="0" distR="0" wp14:anchorId="45D92E23" wp14:editId="764BFFF5">
            <wp:extent cx="5486400" cy="1127760"/>
            <wp:effectExtent l="0" t="0" r="0" b="5334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253851">
        <w:rPr>
          <w:noProof/>
          <w:sz w:val="24"/>
          <w:szCs w:val="24"/>
        </w:rPr>
        <w:drawing>
          <wp:inline distT="0" distB="0" distL="0" distR="0" wp14:anchorId="2C539E84" wp14:editId="45B507EC">
            <wp:extent cx="5486400" cy="510540"/>
            <wp:effectExtent l="0" t="0" r="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95FA954" w14:textId="1812CE3A" w:rsidR="00253851" w:rsidRDefault="00253851" w:rsidP="00356BB0">
      <w:pPr>
        <w:rPr>
          <w:sz w:val="24"/>
          <w:szCs w:val="24"/>
        </w:rPr>
      </w:pPr>
      <w:r>
        <w:rPr>
          <w:noProof/>
          <w:sz w:val="24"/>
          <w:szCs w:val="24"/>
        </w:rPr>
        <w:drawing>
          <wp:inline distT="0" distB="0" distL="0" distR="0" wp14:anchorId="0D93AD54" wp14:editId="7EDDA513">
            <wp:extent cx="5486400" cy="82296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5E71396" w14:textId="77777777" w:rsidR="00253851" w:rsidRDefault="00253851">
      <w:pPr>
        <w:rPr>
          <w:b/>
          <w:bCs/>
          <w:sz w:val="24"/>
          <w:szCs w:val="24"/>
        </w:rPr>
      </w:pPr>
      <w:r>
        <w:rPr>
          <w:b/>
          <w:bCs/>
          <w:sz w:val="24"/>
          <w:szCs w:val="24"/>
        </w:rPr>
        <w:br w:type="page"/>
      </w:r>
    </w:p>
    <w:p w14:paraId="247E5885" w14:textId="0FB17520" w:rsidR="00253851" w:rsidRPr="00846C37" w:rsidRDefault="00253851" w:rsidP="00356BB0">
      <w:pPr>
        <w:rPr>
          <w:b/>
          <w:bCs/>
          <w:sz w:val="24"/>
          <w:szCs w:val="24"/>
        </w:rPr>
      </w:pPr>
      <w:r w:rsidRPr="00846C37">
        <w:rPr>
          <w:b/>
          <w:bCs/>
          <w:sz w:val="24"/>
          <w:szCs w:val="24"/>
        </w:rPr>
        <w:lastRenderedPageBreak/>
        <w:t>Virtual Charter Transfers:</w:t>
      </w:r>
    </w:p>
    <w:p w14:paraId="15B27F1C" w14:textId="3883130A" w:rsidR="00253851" w:rsidRDefault="005E206D" w:rsidP="00356BB0">
      <w:pPr>
        <w:rPr>
          <w:sz w:val="24"/>
          <w:szCs w:val="24"/>
        </w:rPr>
      </w:pPr>
      <w:r w:rsidRPr="00050364">
        <w:rPr>
          <w:rFonts w:ascii="Times New Roman" w:hAnsi="Times New Roman" w:cs="Times New Roman"/>
          <w:b/>
          <w:noProof/>
          <w:color w:val="000000" w:themeColor="text1"/>
          <w:sz w:val="24"/>
          <w:szCs w:val="24"/>
        </w:rPr>
        <mc:AlternateContent>
          <mc:Choice Requires="wps">
            <w:drawing>
              <wp:anchor distT="91440" distB="91440" distL="114300" distR="114300" simplePos="0" relativeHeight="251687936" behindDoc="0" locked="0" layoutInCell="1" allowOverlap="1" wp14:anchorId="2E8E5B8C" wp14:editId="1701AC27">
                <wp:simplePos x="0" y="0"/>
                <wp:positionH relativeFrom="margin">
                  <wp:posOffset>0</wp:posOffset>
                </wp:positionH>
                <wp:positionV relativeFrom="paragraph">
                  <wp:posOffset>1943735</wp:posOffset>
                </wp:positionV>
                <wp:extent cx="5943600" cy="1403985"/>
                <wp:effectExtent l="0" t="0" r="0" b="381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21A71C77" w14:textId="2B328D54" w:rsidR="005B2E3F" w:rsidRDefault="005B2E3F" w:rsidP="005B2E3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 xml:space="preserve">Approval of a virtual transfer by the </w:t>
                            </w:r>
                            <w:r w:rsidRPr="00846C37">
                              <w:rPr>
                                <w:i/>
                                <w:iCs/>
                                <w:color w:val="5B9BD5" w:themeColor="accent1"/>
                                <w:sz w:val="24"/>
                                <w:u w:val="single"/>
                              </w:rPr>
                              <w:t>sending</w:t>
                            </w:r>
                            <w:r>
                              <w:rPr>
                                <w:i/>
                                <w:iCs/>
                                <w:color w:val="5B9BD5" w:themeColor="accent1"/>
                                <w:sz w:val="24"/>
                              </w:rPr>
                              <w:t xml:space="preserve"> district/school is not required for the first virtual charter transfer for a student for </w:t>
                            </w:r>
                            <w:r w:rsidR="0056524B">
                              <w:rPr>
                                <w:i/>
                                <w:iCs/>
                                <w:color w:val="5B9BD5" w:themeColor="accent1"/>
                                <w:sz w:val="24"/>
                              </w:rPr>
                              <w:t xml:space="preserve">each </w:t>
                            </w:r>
                            <w:r>
                              <w:rPr>
                                <w:i/>
                                <w:iCs/>
                                <w:color w:val="5B9BD5" w:themeColor="accent1"/>
                                <w:sz w:val="24"/>
                              </w:rPr>
                              <w:t>school year.</w:t>
                            </w:r>
                            <w:r w:rsidRPr="00846C37">
                              <w:rPr>
                                <w:i/>
                                <w:iCs/>
                                <w:color w:val="5B9BD5" w:themeColor="accent1"/>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8E5B8C" id="_x0000_s1040" type="#_x0000_t202" style="position:absolute;margin-left:0;margin-top:153.05pt;width:468pt;height:110.55pt;z-index:25168793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KNEQIAAPwDAAAOAAAAZHJzL2Uyb0RvYy54bWysU9uO2yAQfa/Uf0C8N76ss02sOKvtblNV&#10;2l6k3X4AwThGBYYCiZ1+fQecpFH7VpUHxDDMmTlnhtXdqBU5COclmIYWs5wSYTi00uwa+u1l82ZB&#10;iQ/MtEyBEQ09Ck/v1q9frQZbixJ6UK1wBEGMrwfb0D4EW2eZ573QzM/ACoPODpxmAU23y1rHBkTX&#10;Kivz/DYbwLXWARfe4+3j5KTrhN91gocvXedFIKqhWFtIu0v7Nu7ZesXqnWO2l/xUBvuHKjSTBpNe&#10;oB5ZYGTv5F9QWnIHHrow46Az6DrJReKAbIr8DzbPPbMicUFxvL3I5P8fLP98+OqIbBtaVpQYprFH&#10;L2IM5B2MpIzyDNbX+OrZ4rsw4jW2OVH19gn4d08MPPTM7MS9czD0grVYXhEjs6vQCcdHkO3wCVpM&#10;w/YBEtDYOR21QzUIomObjpfWxFI4Xs6X1c1tji6OvqLKb5aLecrB6nO4dT58EKBJPDTUYe8TPDs8&#10;+RDLYfX5ScxmYCOVSv1XhgwNXc7LeQq48mgZcDyV1A1d5HFNAxNZvjdtCg5MqumMCZQ50Y5MJ85h&#10;3I5J4KI6y7mF9ohCOJjGEb8PHnpwPykZcBQb6n/smROUqI8GxVwWVRVnNxnV/G2Jhrv2bK89zHCE&#10;amigZDo+hDTvkbO39yj6RiY5YnemSk4144gllU7fIc7wtZ1e/f60618AAAD//wMAUEsDBBQABgAI&#10;AAAAIQDOjC4E3QAAAAgBAAAPAAAAZHJzL2Rvd25yZXYueG1sTI/NTsMwEITvSLyDtUjcqN1UpDSN&#10;U1WoLUdKiTi78ZJExD+y3TS8PcsJjrOzmvmm3ExmYCOG2DsrYT4TwNA2Tve2lVC/7x+egMWkrFaD&#10;syjhGyNsqtubUhXaXe0bjqfUMgqxsVASupR8wXlsOjQqzpxHS96nC0YlkqHlOqgrhZuBZ0Lk3Kje&#10;UkOnPD532HydLkaCT/6wfAmvx+1uP4r641BnfbuT8v5u2q6BJZzS3zP84hM6VMR0dherIxsk0JAk&#10;YSHyOTCyV4ucLmcJj9kyA16V/P+A6gcAAP//AwBQSwECLQAUAAYACAAAACEAtoM4kv4AAADhAQAA&#10;EwAAAAAAAAAAAAAAAAAAAAAAW0NvbnRlbnRfVHlwZXNdLnhtbFBLAQItABQABgAIAAAAIQA4/SH/&#10;1gAAAJQBAAALAAAAAAAAAAAAAAAAAC8BAABfcmVscy8ucmVsc1BLAQItABQABgAIAAAAIQBJeaKN&#10;EQIAAPwDAAAOAAAAAAAAAAAAAAAAAC4CAABkcnMvZTJvRG9jLnhtbFBLAQItABQABgAIAAAAIQDO&#10;jC4E3QAAAAgBAAAPAAAAAAAAAAAAAAAAAGsEAABkcnMvZG93bnJldi54bWxQSwUGAAAAAAQABADz&#10;AAAAdQUAAAAA&#10;" filled="f" stroked="f">
                <v:textbox style="mso-fit-shape-to-text:t">
                  <w:txbxContent>
                    <w:p w14:paraId="21A71C77" w14:textId="2B328D54" w:rsidR="005B2E3F" w:rsidRDefault="005B2E3F" w:rsidP="005B2E3F">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rPr>
                        <w:t xml:space="preserve">Approval of a virtual transfer by the </w:t>
                      </w:r>
                      <w:r w:rsidRPr="00846C37">
                        <w:rPr>
                          <w:i/>
                          <w:iCs/>
                          <w:color w:val="5B9BD5" w:themeColor="accent1"/>
                          <w:sz w:val="24"/>
                          <w:u w:val="single"/>
                        </w:rPr>
                        <w:t>sending</w:t>
                      </w:r>
                      <w:r>
                        <w:rPr>
                          <w:i/>
                          <w:iCs/>
                          <w:color w:val="5B9BD5" w:themeColor="accent1"/>
                          <w:sz w:val="24"/>
                        </w:rPr>
                        <w:t xml:space="preserve"> district/school is not required for the first virtual charter transfer for a student for </w:t>
                      </w:r>
                      <w:r w:rsidR="0056524B">
                        <w:rPr>
                          <w:i/>
                          <w:iCs/>
                          <w:color w:val="5B9BD5" w:themeColor="accent1"/>
                          <w:sz w:val="24"/>
                        </w:rPr>
                        <w:t xml:space="preserve">each </w:t>
                      </w:r>
                      <w:r>
                        <w:rPr>
                          <w:i/>
                          <w:iCs/>
                          <w:color w:val="5B9BD5" w:themeColor="accent1"/>
                          <w:sz w:val="24"/>
                        </w:rPr>
                        <w:t>school year.</w:t>
                      </w:r>
                      <w:r w:rsidRPr="00846C37">
                        <w:rPr>
                          <w:i/>
                          <w:iCs/>
                          <w:color w:val="5B9BD5" w:themeColor="accent1"/>
                          <w:sz w:val="24"/>
                        </w:rPr>
                        <w:t xml:space="preserve">  </w:t>
                      </w:r>
                    </w:p>
                  </w:txbxContent>
                </v:textbox>
                <w10:wrap type="topAndBottom" anchorx="margin"/>
              </v:shape>
            </w:pict>
          </mc:Fallback>
        </mc:AlternateContent>
      </w:r>
      <w:r w:rsidR="00253851">
        <w:rPr>
          <w:noProof/>
          <w:sz w:val="24"/>
          <w:szCs w:val="24"/>
        </w:rPr>
        <w:drawing>
          <wp:inline distT="0" distB="0" distL="0" distR="0" wp14:anchorId="42A1CB6E" wp14:editId="4EED168D">
            <wp:extent cx="5486400" cy="1722120"/>
            <wp:effectExtent l="0" t="19050" r="0" b="1143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75795C64" w14:textId="379B5E3E" w:rsidR="005B2E3F" w:rsidRDefault="005B2E3F" w:rsidP="00356BB0">
      <w:pPr>
        <w:rPr>
          <w:sz w:val="24"/>
          <w:szCs w:val="24"/>
        </w:rPr>
      </w:pPr>
      <w:r>
        <w:rPr>
          <w:noProof/>
          <w:sz w:val="24"/>
          <w:szCs w:val="24"/>
        </w:rPr>
        <w:drawing>
          <wp:inline distT="0" distB="0" distL="0" distR="0" wp14:anchorId="133CB9E4" wp14:editId="09405714">
            <wp:extent cx="5486400" cy="80010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r w:rsidR="00365EB7">
        <w:rPr>
          <w:noProof/>
          <w:sz w:val="24"/>
          <w:szCs w:val="24"/>
        </w:rPr>
        <w:drawing>
          <wp:inline distT="0" distB="0" distL="0" distR="0" wp14:anchorId="5E7B4D22" wp14:editId="78A48CF8">
            <wp:extent cx="5486400" cy="1095829"/>
            <wp:effectExtent l="0" t="38100" r="0" b="952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6FE4A945" w14:textId="77777777" w:rsidR="00365EB7" w:rsidRPr="00846C37" w:rsidRDefault="00365EB7" w:rsidP="00356BB0">
      <w:pPr>
        <w:rPr>
          <w:sz w:val="24"/>
          <w:szCs w:val="24"/>
        </w:rPr>
      </w:pPr>
    </w:p>
    <w:sectPr w:rsidR="00365EB7" w:rsidRPr="00846C37">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24E3" w14:textId="77777777" w:rsidR="009F58FC" w:rsidRDefault="009F58FC" w:rsidP="004C7001">
      <w:pPr>
        <w:spacing w:after="0" w:line="240" w:lineRule="auto"/>
      </w:pPr>
      <w:r>
        <w:separator/>
      </w:r>
    </w:p>
  </w:endnote>
  <w:endnote w:type="continuationSeparator" w:id="0">
    <w:p w14:paraId="34E5C739" w14:textId="77777777" w:rsidR="009F58FC" w:rsidRDefault="009F58FC" w:rsidP="004C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522" w14:textId="77777777" w:rsidR="004C7001" w:rsidRDefault="004C7001">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BDB8D34" wp14:editId="07777777">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403A5" w14:textId="17EC6F65" w:rsidR="004C7001" w:rsidRDefault="00ED67D7">
                            <w:pPr>
                              <w:jc w:val="right"/>
                              <w:rPr>
                                <w:color w:val="808080" w:themeColor="background1" w:themeShade="80"/>
                              </w:rPr>
                            </w:pPr>
                            <w:r>
                              <w:rPr>
                                <w:color w:val="7F7F7F" w:themeColor="text1" w:themeTint="80"/>
                              </w:rPr>
                              <w:t xml:space="preserve">Student Transfer </w:t>
                            </w:r>
                            <w:r w:rsidR="00ED0545">
                              <w:rPr>
                                <w:color w:val="7F7F7F" w:themeColor="text1" w:themeTint="80"/>
                              </w:rPr>
                              <w:t>System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BDB8D34" id="Group 37" o:spid="_x0000_s1041"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4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4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DE403A5" w14:textId="17EC6F65" w:rsidR="004C7001" w:rsidRDefault="00ED67D7">
                      <w:pPr>
                        <w:jc w:val="right"/>
                        <w:rPr>
                          <w:color w:val="808080" w:themeColor="background1" w:themeShade="80"/>
                        </w:rPr>
                      </w:pPr>
                      <w:r>
                        <w:rPr>
                          <w:color w:val="7F7F7F" w:themeColor="text1" w:themeTint="80"/>
                        </w:rPr>
                        <w:t xml:space="preserve">Student Transfer </w:t>
                      </w:r>
                      <w:r w:rsidR="00ED0545">
                        <w:rPr>
                          <w:color w:val="7F7F7F" w:themeColor="text1" w:themeTint="80"/>
                        </w:rPr>
                        <w:t>System</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A571AE7" wp14:editId="0777777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3CBC8" w14:textId="5360903A" w:rsidR="004C7001" w:rsidRDefault="004C7001" w:rsidP="00832078">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A7DC0">
                            <w:rPr>
                              <w:noProof/>
                              <w:color w:val="FFFFFF" w:themeColor="background1"/>
                              <w:sz w:val="28"/>
                              <w:szCs w:val="28"/>
                            </w:rPr>
                            <w:t>18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71AE7" id="Rectangle 40" o:spid="_x0000_s1044"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903CBC8" w14:textId="5360903A" w:rsidR="004C7001" w:rsidRDefault="004C7001" w:rsidP="00832078">
                    <w:pPr>
                      <w:jc w:val="center"/>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A7DC0">
                      <w:rPr>
                        <w:noProof/>
                        <w:color w:val="FFFFFF" w:themeColor="background1"/>
                        <w:sz w:val="28"/>
                        <w:szCs w:val="28"/>
                      </w:rPr>
                      <w:t>18</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9F65" w14:textId="77777777" w:rsidR="009F58FC" w:rsidRDefault="009F58FC" w:rsidP="004C7001">
      <w:pPr>
        <w:spacing w:after="0" w:line="240" w:lineRule="auto"/>
      </w:pPr>
      <w:r>
        <w:separator/>
      </w:r>
    </w:p>
  </w:footnote>
  <w:footnote w:type="continuationSeparator" w:id="0">
    <w:p w14:paraId="46EDB618" w14:textId="77777777" w:rsidR="009F58FC" w:rsidRDefault="009F58FC" w:rsidP="004C7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673"/>
    <w:multiLevelType w:val="hybridMultilevel"/>
    <w:tmpl w:val="8364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50BB6"/>
    <w:multiLevelType w:val="hybridMultilevel"/>
    <w:tmpl w:val="1178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6407A"/>
    <w:multiLevelType w:val="hybridMultilevel"/>
    <w:tmpl w:val="8A9AB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962E9"/>
    <w:multiLevelType w:val="hybridMultilevel"/>
    <w:tmpl w:val="161C8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C23D0"/>
    <w:multiLevelType w:val="hybridMultilevel"/>
    <w:tmpl w:val="331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F4881"/>
    <w:multiLevelType w:val="hybridMultilevel"/>
    <w:tmpl w:val="60E6D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B2F31DC"/>
    <w:multiLevelType w:val="hybridMultilevel"/>
    <w:tmpl w:val="F400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201F1"/>
    <w:multiLevelType w:val="hybridMultilevel"/>
    <w:tmpl w:val="7654F0A6"/>
    <w:lvl w:ilvl="0" w:tplc="57B87EC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63972"/>
    <w:multiLevelType w:val="hybridMultilevel"/>
    <w:tmpl w:val="332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A7C89"/>
    <w:multiLevelType w:val="hybridMultilevel"/>
    <w:tmpl w:val="CD16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846B2"/>
    <w:multiLevelType w:val="hybridMultilevel"/>
    <w:tmpl w:val="A79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514AD"/>
    <w:multiLevelType w:val="hybridMultilevel"/>
    <w:tmpl w:val="B30A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4391D"/>
    <w:multiLevelType w:val="hybridMultilevel"/>
    <w:tmpl w:val="960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E6E22"/>
    <w:multiLevelType w:val="hybridMultilevel"/>
    <w:tmpl w:val="CC1275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5"/>
  </w:num>
  <w:num w:numId="6">
    <w:abstractNumId w:val="3"/>
  </w:num>
  <w:num w:numId="7">
    <w:abstractNumId w:val="1"/>
  </w:num>
  <w:num w:numId="8">
    <w:abstractNumId w:val="12"/>
  </w:num>
  <w:num w:numId="9">
    <w:abstractNumId w:val="4"/>
  </w:num>
  <w:num w:numId="10">
    <w:abstractNumId w:val="8"/>
  </w:num>
  <w:num w:numId="11">
    <w:abstractNumId w:val="10"/>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2A"/>
    <w:rsid w:val="00016FFA"/>
    <w:rsid w:val="00034016"/>
    <w:rsid w:val="00036751"/>
    <w:rsid w:val="00050364"/>
    <w:rsid w:val="00053B53"/>
    <w:rsid w:val="000642BC"/>
    <w:rsid w:val="00081091"/>
    <w:rsid w:val="00094258"/>
    <w:rsid w:val="00095DAC"/>
    <w:rsid w:val="000A1286"/>
    <w:rsid w:val="000B20E5"/>
    <w:rsid w:val="000D0C9F"/>
    <w:rsid w:val="000E5820"/>
    <w:rsid w:val="000F2BC2"/>
    <w:rsid w:val="000F428D"/>
    <w:rsid w:val="000F563D"/>
    <w:rsid w:val="00102333"/>
    <w:rsid w:val="001025CF"/>
    <w:rsid w:val="00114B34"/>
    <w:rsid w:val="00124210"/>
    <w:rsid w:val="00130997"/>
    <w:rsid w:val="00132F4A"/>
    <w:rsid w:val="00133182"/>
    <w:rsid w:val="00133564"/>
    <w:rsid w:val="0013455A"/>
    <w:rsid w:val="001360D6"/>
    <w:rsid w:val="00143AEF"/>
    <w:rsid w:val="00172EAA"/>
    <w:rsid w:val="00184A1B"/>
    <w:rsid w:val="00190F7D"/>
    <w:rsid w:val="001B5402"/>
    <w:rsid w:val="001C2087"/>
    <w:rsid w:val="001D2465"/>
    <w:rsid w:val="001D525C"/>
    <w:rsid w:val="001D69F7"/>
    <w:rsid w:val="001E657E"/>
    <w:rsid w:val="001F086F"/>
    <w:rsid w:val="00204D25"/>
    <w:rsid w:val="00221A4E"/>
    <w:rsid w:val="00223845"/>
    <w:rsid w:val="00247834"/>
    <w:rsid w:val="002479C3"/>
    <w:rsid w:val="00251C32"/>
    <w:rsid w:val="002536B2"/>
    <w:rsid w:val="00253851"/>
    <w:rsid w:val="002567D7"/>
    <w:rsid w:val="00274B37"/>
    <w:rsid w:val="00276181"/>
    <w:rsid w:val="00276E9B"/>
    <w:rsid w:val="00292A72"/>
    <w:rsid w:val="002950ED"/>
    <w:rsid w:val="002A77F1"/>
    <w:rsid w:val="002C448B"/>
    <w:rsid w:val="002D327E"/>
    <w:rsid w:val="002D6BCE"/>
    <w:rsid w:val="002E1809"/>
    <w:rsid w:val="002E53CD"/>
    <w:rsid w:val="002E65F0"/>
    <w:rsid w:val="003236A9"/>
    <w:rsid w:val="00330E71"/>
    <w:rsid w:val="003335BD"/>
    <w:rsid w:val="0034343A"/>
    <w:rsid w:val="00347D15"/>
    <w:rsid w:val="003547BA"/>
    <w:rsid w:val="00354867"/>
    <w:rsid w:val="00356BB0"/>
    <w:rsid w:val="00364585"/>
    <w:rsid w:val="00365EA5"/>
    <w:rsid w:val="00365EB7"/>
    <w:rsid w:val="00367341"/>
    <w:rsid w:val="0038326D"/>
    <w:rsid w:val="003A39A0"/>
    <w:rsid w:val="003B53F0"/>
    <w:rsid w:val="003C6761"/>
    <w:rsid w:val="003D023A"/>
    <w:rsid w:val="003D39DF"/>
    <w:rsid w:val="003D41D2"/>
    <w:rsid w:val="003D7B41"/>
    <w:rsid w:val="003E4EE6"/>
    <w:rsid w:val="003E51AE"/>
    <w:rsid w:val="003F2A73"/>
    <w:rsid w:val="003F5FA6"/>
    <w:rsid w:val="00405F2A"/>
    <w:rsid w:val="00416DEC"/>
    <w:rsid w:val="00423D0E"/>
    <w:rsid w:val="00431044"/>
    <w:rsid w:val="00431BC1"/>
    <w:rsid w:val="0043608B"/>
    <w:rsid w:val="00441E69"/>
    <w:rsid w:val="00455241"/>
    <w:rsid w:val="004565AA"/>
    <w:rsid w:val="004569BC"/>
    <w:rsid w:val="004611C5"/>
    <w:rsid w:val="004619D1"/>
    <w:rsid w:val="00476337"/>
    <w:rsid w:val="004769EB"/>
    <w:rsid w:val="00483195"/>
    <w:rsid w:val="00484FC7"/>
    <w:rsid w:val="004923F7"/>
    <w:rsid w:val="004A348B"/>
    <w:rsid w:val="004A765B"/>
    <w:rsid w:val="004A7DC0"/>
    <w:rsid w:val="004B28F6"/>
    <w:rsid w:val="004B2A3A"/>
    <w:rsid w:val="004B51EC"/>
    <w:rsid w:val="004C12BC"/>
    <w:rsid w:val="004C1354"/>
    <w:rsid w:val="004C27CE"/>
    <w:rsid w:val="004C7001"/>
    <w:rsid w:val="004D4F23"/>
    <w:rsid w:val="004E7B73"/>
    <w:rsid w:val="004F2516"/>
    <w:rsid w:val="004F47BB"/>
    <w:rsid w:val="004F6FCD"/>
    <w:rsid w:val="00507382"/>
    <w:rsid w:val="00523B85"/>
    <w:rsid w:val="00525EF3"/>
    <w:rsid w:val="0052744B"/>
    <w:rsid w:val="00527E00"/>
    <w:rsid w:val="0054205F"/>
    <w:rsid w:val="00543505"/>
    <w:rsid w:val="005534A6"/>
    <w:rsid w:val="0056524B"/>
    <w:rsid w:val="00574ADA"/>
    <w:rsid w:val="00577EDF"/>
    <w:rsid w:val="00580A14"/>
    <w:rsid w:val="0058585E"/>
    <w:rsid w:val="005917BE"/>
    <w:rsid w:val="005934D5"/>
    <w:rsid w:val="005B2E3F"/>
    <w:rsid w:val="005B35BC"/>
    <w:rsid w:val="005C00A6"/>
    <w:rsid w:val="005D130C"/>
    <w:rsid w:val="005E206D"/>
    <w:rsid w:val="005F140A"/>
    <w:rsid w:val="00600CDB"/>
    <w:rsid w:val="0060219A"/>
    <w:rsid w:val="00607077"/>
    <w:rsid w:val="00617050"/>
    <w:rsid w:val="0062489F"/>
    <w:rsid w:val="0062639E"/>
    <w:rsid w:val="00636CE4"/>
    <w:rsid w:val="006454F3"/>
    <w:rsid w:val="00664EDA"/>
    <w:rsid w:val="00667093"/>
    <w:rsid w:val="00670B12"/>
    <w:rsid w:val="006717FF"/>
    <w:rsid w:val="006738DC"/>
    <w:rsid w:val="0068417D"/>
    <w:rsid w:val="00687C2C"/>
    <w:rsid w:val="006956D8"/>
    <w:rsid w:val="00695A3B"/>
    <w:rsid w:val="006B06D0"/>
    <w:rsid w:val="006B355D"/>
    <w:rsid w:val="006B6C7A"/>
    <w:rsid w:val="006B6E54"/>
    <w:rsid w:val="006C7F8E"/>
    <w:rsid w:val="006D6DC5"/>
    <w:rsid w:val="006D7B23"/>
    <w:rsid w:val="006F34AA"/>
    <w:rsid w:val="00701F68"/>
    <w:rsid w:val="00711B3F"/>
    <w:rsid w:val="00714BFD"/>
    <w:rsid w:val="00715A00"/>
    <w:rsid w:val="00720887"/>
    <w:rsid w:val="007213FB"/>
    <w:rsid w:val="00723E1F"/>
    <w:rsid w:val="007348D9"/>
    <w:rsid w:val="007542DF"/>
    <w:rsid w:val="00766553"/>
    <w:rsid w:val="00776E0C"/>
    <w:rsid w:val="00783C1E"/>
    <w:rsid w:val="00785478"/>
    <w:rsid w:val="007B51E4"/>
    <w:rsid w:val="007C789D"/>
    <w:rsid w:val="007D77EA"/>
    <w:rsid w:val="007E21C6"/>
    <w:rsid w:val="008057CA"/>
    <w:rsid w:val="00813D34"/>
    <w:rsid w:val="008200C8"/>
    <w:rsid w:val="008207B5"/>
    <w:rsid w:val="00821BDE"/>
    <w:rsid w:val="00832078"/>
    <w:rsid w:val="00845629"/>
    <w:rsid w:val="00846C37"/>
    <w:rsid w:val="00851CBC"/>
    <w:rsid w:val="00862C21"/>
    <w:rsid w:val="00867820"/>
    <w:rsid w:val="0088421B"/>
    <w:rsid w:val="008A2CC5"/>
    <w:rsid w:val="008A7E64"/>
    <w:rsid w:val="008B0AAC"/>
    <w:rsid w:val="008E0F1A"/>
    <w:rsid w:val="008F6B06"/>
    <w:rsid w:val="00900C62"/>
    <w:rsid w:val="009075E2"/>
    <w:rsid w:val="00930BF2"/>
    <w:rsid w:val="00953EA3"/>
    <w:rsid w:val="00955125"/>
    <w:rsid w:val="00960FD5"/>
    <w:rsid w:val="00966068"/>
    <w:rsid w:val="00971967"/>
    <w:rsid w:val="009C6B93"/>
    <w:rsid w:val="009D4A97"/>
    <w:rsid w:val="009E49F9"/>
    <w:rsid w:val="009F210E"/>
    <w:rsid w:val="009F58FC"/>
    <w:rsid w:val="00A031B5"/>
    <w:rsid w:val="00A30158"/>
    <w:rsid w:val="00A37283"/>
    <w:rsid w:val="00A64601"/>
    <w:rsid w:val="00A664B4"/>
    <w:rsid w:val="00A722C8"/>
    <w:rsid w:val="00A8009A"/>
    <w:rsid w:val="00A82107"/>
    <w:rsid w:val="00A8595A"/>
    <w:rsid w:val="00A967BC"/>
    <w:rsid w:val="00A96C98"/>
    <w:rsid w:val="00AA41DB"/>
    <w:rsid w:val="00AD183E"/>
    <w:rsid w:val="00AD424F"/>
    <w:rsid w:val="00AD727D"/>
    <w:rsid w:val="00AE59F9"/>
    <w:rsid w:val="00AE7EAF"/>
    <w:rsid w:val="00B10348"/>
    <w:rsid w:val="00B11BF8"/>
    <w:rsid w:val="00B154C3"/>
    <w:rsid w:val="00B15DD8"/>
    <w:rsid w:val="00B31A26"/>
    <w:rsid w:val="00B32154"/>
    <w:rsid w:val="00B33323"/>
    <w:rsid w:val="00B43EDD"/>
    <w:rsid w:val="00B50C05"/>
    <w:rsid w:val="00B529BE"/>
    <w:rsid w:val="00B55C31"/>
    <w:rsid w:val="00B73F92"/>
    <w:rsid w:val="00B74A8E"/>
    <w:rsid w:val="00B777D8"/>
    <w:rsid w:val="00B77D08"/>
    <w:rsid w:val="00B921AE"/>
    <w:rsid w:val="00B9391B"/>
    <w:rsid w:val="00BA22EF"/>
    <w:rsid w:val="00BA315C"/>
    <w:rsid w:val="00BA6041"/>
    <w:rsid w:val="00BD7A4C"/>
    <w:rsid w:val="00BE31B9"/>
    <w:rsid w:val="00BE4EE5"/>
    <w:rsid w:val="00BF49EA"/>
    <w:rsid w:val="00BF4B0D"/>
    <w:rsid w:val="00C00D7C"/>
    <w:rsid w:val="00C024C1"/>
    <w:rsid w:val="00C031CE"/>
    <w:rsid w:val="00C119DF"/>
    <w:rsid w:val="00C235E5"/>
    <w:rsid w:val="00C33246"/>
    <w:rsid w:val="00C50966"/>
    <w:rsid w:val="00C607A2"/>
    <w:rsid w:val="00C67A38"/>
    <w:rsid w:val="00C75ACF"/>
    <w:rsid w:val="00C95F05"/>
    <w:rsid w:val="00CB7B1F"/>
    <w:rsid w:val="00CC730D"/>
    <w:rsid w:val="00CD3022"/>
    <w:rsid w:val="00CD4DC3"/>
    <w:rsid w:val="00CE58B2"/>
    <w:rsid w:val="00D017CD"/>
    <w:rsid w:val="00D04CA9"/>
    <w:rsid w:val="00D1529A"/>
    <w:rsid w:val="00D272B6"/>
    <w:rsid w:val="00D34C4B"/>
    <w:rsid w:val="00D35B90"/>
    <w:rsid w:val="00D41729"/>
    <w:rsid w:val="00D55EA1"/>
    <w:rsid w:val="00D7417E"/>
    <w:rsid w:val="00D81576"/>
    <w:rsid w:val="00D82C5C"/>
    <w:rsid w:val="00D96A05"/>
    <w:rsid w:val="00DA18C1"/>
    <w:rsid w:val="00DA2A23"/>
    <w:rsid w:val="00DB0A6C"/>
    <w:rsid w:val="00DB0C1E"/>
    <w:rsid w:val="00DC79B1"/>
    <w:rsid w:val="00E04DFC"/>
    <w:rsid w:val="00E070D5"/>
    <w:rsid w:val="00E0742A"/>
    <w:rsid w:val="00E171F4"/>
    <w:rsid w:val="00E331F8"/>
    <w:rsid w:val="00E3351D"/>
    <w:rsid w:val="00E36F00"/>
    <w:rsid w:val="00E432B2"/>
    <w:rsid w:val="00E46E78"/>
    <w:rsid w:val="00E53FAA"/>
    <w:rsid w:val="00E67A8A"/>
    <w:rsid w:val="00E7569C"/>
    <w:rsid w:val="00E965B9"/>
    <w:rsid w:val="00E96E97"/>
    <w:rsid w:val="00EA7FE1"/>
    <w:rsid w:val="00EB54F7"/>
    <w:rsid w:val="00EB70E1"/>
    <w:rsid w:val="00EC64A8"/>
    <w:rsid w:val="00EC7E54"/>
    <w:rsid w:val="00ED0545"/>
    <w:rsid w:val="00ED67D7"/>
    <w:rsid w:val="00EE38BF"/>
    <w:rsid w:val="00EF4A54"/>
    <w:rsid w:val="00EF7BFA"/>
    <w:rsid w:val="00F038B4"/>
    <w:rsid w:val="00F10885"/>
    <w:rsid w:val="00F221FC"/>
    <w:rsid w:val="00F22CA3"/>
    <w:rsid w:val="00F3329C"/>
    <w:rsid w:val="00F35DA3"/>
    <w:rsid w:val="00F55A1B"/>
    <w:rsid w:val="00F61B9C"/>
    <w:rsid w:val="00F7052B"/>
    <w:rsid w:val="00F77463"/>
    <w:rsid w:val="00F80DF5"/>
    <w:rsid w:val="00FA1798"/>
    <w:rsid w:val="00FA7F32"/>
    <w:rsid w:val="00FC467B"/>
    <w:rsid w:val="00FE01EC"/>
    <w:rsid w:val="00FE157F"/>
    <w:rsid w:val="00FF44E4"/>
    <w:rsid w:val="34DFB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57C8"/>
  <w15:chartTrackingRefBased/>
  <w15:docId w15:val="{6F46C8D2-96DE-47E6-8D2C-15FCF28B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42A"/>
    <w:rPr>
      <w:color w:val="0563C1" w:themeColor="hyperlink"/>
      <w:u w:val="single"/>
    </w:rPr>
  </w:style>
  <w:style w:type="paragraph" w:styleId="ListParagraph">
    <w:name w:val="List Paragraph"/>
    <w:basedOn w:val="Normal"/>
    <w:uiPriority w:val="34"/>
    <w:qFormat/>
    <w:rsid w:val="00FE157F"/>
    <w:pPr>
      <w:ind w:left="720"/>
      <w:contextualSpacing/>
    </w:pPr>
  </w:style>
  <w:style w:type="paragraph" w:styleId="Header">
    <w:name w:val="header"/>
    <w:basedOn w:val="Normal"/>
    <w:link w:val="HeaderChar"/>
    <w:uiPriority w:val="99"/>
    <w:unhideWhenUsed/>
    <w:rsid w:val="004C7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001"/>
  </w:style>
  <w:style w:type="paragraph" w:styleId="Footer">
    <w:name w:val="footer"/>
    <w:basedOn w:val="Normal"/>
    <w:link w:val="FooterChar"/>
    <w:uiPriority w:val="99"/>
    <w:unhideWhenUsed/>
    <w:rsid w:val="004C7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001"/>
  </w:style>
  <w:style w:type="character" w:styleId="UnresolvedMention">
    <w:name w:val="Unresolved Mention"/>
    <w:basedOn w:val="DefaultParagraphFont"/>
    <w:uiPriority w:val="99"/>
    <w:semiHidden/>
    <w:unhideWhenUsed/>
    <w:rsid w:val="00132F4A"/>
    <w:rPr>
      <w:color w:val="605E5C"/>
      <w:shd w:val="clear" w:color="auto" w:fill="E1DFDD"/>
    </w:rPr>
  </w:style>
  <w:style w:type="character" w:styleId="FollowedHyperlink">
    <w:name w:val="FollowedHyperlink"/>
    <w:basedOn w:val="DefaultParagraphFont"/>
    <w:uiPriority w:val="99"/>
    <w:semiHidden/>
    <w:unhideWhenUsed/>
    <w:rsid w:val="009D4A97"/>
    <w:rPr>
      <w:color w:val="954F72" w:themeColor="followedHyperlink"/>
      <w:u w:val="single"/>
    </w:rPr>
  </w:style>
  <w:style w:type="paragraph" w:styleId="NoSpacing">
    <w:name w:val="No Spacing"/>
    <w:uiPriority w:val="1"/>
    <w:qFormat/>
    <w:rsid w:val="00A64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11901">
      <w:bodyDiv w:val="1"/>
      <w:marLeft w:val="0"/>
      <w:marRight w:val="0"/>
      <w:marTop w:val="0"/>
      <w:marBottom w:val="0"/>
      <w:divBdr>
        <w:top w:val="none" w:sz="0" w:space="0" w:color="auto"/>
        <w:left w:val="none" w:sz="0" w:space="0" w:color="auto"/>
        <w:bottom w:val="none" w:sz="0" w:space="0" w:color="auto"/>
        <w:right w:val="none" w:sz="0" w:space="0" w:color="auto"/>
      </w:divBdr>
      <w:divsChild>
        <w:div w:id="1523087650">
          <w:marLeft w:val="547"/>
          <w:marRight w:val="0"/>
          <w:marTop w:val="0"/>
          <w:marBottom w:val="0"/>
          <w:divBdr>
            <w:top w:val="none" w:sz="0" w:space="0" w:color="auto"/>
            <w:left w:val="none" w:sz="0" w:space="0" w:color="auto"/>
            <w:bottom w:val="none" w:sz="0" w:space="0" w:color="auto"/>
            <w:right w:val="none" w:sz="0" w:space="0" w:color="auto"/>
          </w:divBdr>
        </w:div>
      </w:divsChild>
    </w:div>
    <w:div w:id="1010793916">
      <w:bodyDiv w:val="1"/>
      <w:marLeft w:val="0"/>
      <w:marRight w:val="0"/>
      <w:marTop w:val="0"/>
      <w:marBottom w:val="0"/>
      <w:divBdr>
        <w:top w:val="none" w:sz="0" w:space="0" w:color="auto"/>
        <w:left w:val="none" w:sz="0" w:space="0" w:color="auto"/>
        <w:bottom w:val="none" w:sz="0" w:space="0" w:color="auto"/>
        <w:right w:val="none" w:sz="0" w:space="0" w:color="auto"/>
      </w:divBdr>
      <w:divsChild>
        <w:div w:id="1391524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3" Type="http://schemas.openxmlformats.org/officeDocument/2006/relationships/numbering" Target="numbering.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diagramLayout" Target="diagrams/layout7.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diagramLayout" Target="diagrams/layou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diagramData" Target="diagrams/data7.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microsoft.com/office/2007/relationships/diagramDrawing" Target="diagrams/drawing7.xml"/><Relationship Id="rId10" Type="http://schemas.openxmlformats.org/officeDocument/2006/relationships/image" Target="media/image1.tmp"/><Relationship Id="rId19" Type="http://schemas.microsoft.com/office/2007/relationships/diagramDrawing" Target="diagrams/drawing1.xml"/><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deweb01.sde.ok.gov/SSO2/Signin.aspx" TargetMode="External"/><Relationship Id="rId14" Type="http://schemas.openxmlformats.org/officeDocument/2006/relationships/hyperlink" Target="https://sdeweb01.sde.ok.gov/SSO2/docs/Superintendent_SSO_Manual.pdf"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8" Type="http://schemas.openxmlformats.org/officeDocument/2006/relationships/endnotes" Target="endnote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E4CB7D-0730-4E6C-96DC-D8EB8D5B39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0B03EBD3-33EF-41AE-8A90-F1A305619EE6}">
      <dgm:prSet phldrT="[Text]"/>
      <dgm:spPr/>
      <dgm:t>
        <a:bodyPr/>
        <a:lstStyle/>
        <a:p>
          <a:r>
            <a:rPr lang="en-US"/>
            <a:t>Current Status: Open</a:t>
          </a:r>
        </a:p>
      </dgm:t>
    </dgm:pt>
    <dgm:pt modelId="{FB07AE89-9429-48CE-8978-A93CDE1ED349}" type="parTrans" cxnId="{CBA4929A-A66F-4E54-A604-5BD7B48DCBCA}">
      <dgm:prSet/>
      <dgm:spPr/>
      <dgm:t>
        <a:bodyPr/>
        <a:lstStyle/>
        <a:p>
          <a:endParaRPr lang="en-US"/>
        </a:p>
      </dgm:t>
    </dgm:pt>
    <dgm:pt modelId="{AF8F0B29-F40B-4B3E-A338-2F4661EA367B}" type="sibTrans" cxnId="{CBA4929A-A66F-4E54-A604-5BD7B48DCBCA}">
      <dgm:prSet/>
      <dgm:spPr/>
      <dgm:t>
        <a:bodyPr/>
        <a:lstStyle/>
        <a:p>
          <a:endParaRPr lang="en-US"/>
        </a:p>
      </dgm:t>
    </dgm:pt>
    <dgm:pt modelId="{E4FEC4B4-DC36-4D54-BCE7-95293A478757}">
      <dgm:prSet phldrT="[Text]"/>
      <dgm:spPr/>
      <dgm:t>
        <a:bodyPr/>
        <a:lstStyle/>
        <a:p>
          <a:r>
            <a:rPr lang="en-US"/>
            <a:t>Approved by Receiving School (Receiving District User)</a:t>
          </a:r>
        </a:p>
      </dgm:t>
    </dgm:pt>
    <dgm:pt modelId="{D346CF36-CE2A-4BD7-B062-6CB2A44551FE}" type="parTrans" cxnId="{3B6A8453-DFC4-4FD0-964B-4DE8E98A5E06}">
      <dgm:prSet/>
      <dgm:spPr/>
      <dgm:t>
        <a:bodyPr/>
        <a:lstStyle/>
        <a:p>
          <a:endParaRPr lang="en-US"/>
        </a:p>
      </dgm:t>
    </dgm:pt>
    <dgm:pt modelId="{B23AEC71-A2E0-4ED0-95A7-20D8AA015777}" type="sibTrans" cxnId="{3B6A8453-DFC4-4FD0-964B-4DE8E98A5E06}">
      <dgm:prSet/>
      <dgm:spPr/>
      <dgm:t>
        <a:bodyPr/>
        <a:lstStyle/>
        <a:p>
          <a:endParaRPr lang="en-US"/>
        </a:p>
      </dgm:t>
    </dgm:pt>
    <dgm:pt modelId="{ABF5EAFB-87FC-4AD4-93C7-5C011C437437}">
      <dgm:prSet phldrT="[Text]"/>
      <dgm:spPr/>
      <dgm:t>
        <a:bodyPr/>
        <a:lstStyle/>
        <a:p>
          <a:r>
            <a:rPr lang="en-US"/>
            <a:t>Denied by Receiving School (Receiving District User)</a:t>
          </a:r>
        </a:p>
      </dgm:t>
    </dgm:pt>
    <dgm:pt modelId="{0DF92F98-E62F-49A4-8F8B-A5799C4EAE98}" type="parTrans" cxnId="{FAC37848-0219-4524-BDE8-94EF4DCD1F89}">
      <dgm:prSet/>
      <dgm:spPr/>
      <dgm:t>
        <a:bodyPr/>
        <a:lstStyle/>
        <a:p>
          <a:endParaRPr lang="en-US"/>
        </a:p>
      </dgm:t>
    </dgm:pt>
    <dgm:pt modelId="{DD18E1EC-1C14-4886-9268-13358BC6EB5A}" type="sibTrans" cxnId="{FAC37848-0219-4524-BDE8-94EF4DCD1F89}">
      <dgm:prSet/>
      <dgm:spPr/>
      <dgm:t>
        <a:bodyPr/>
        <a:lstStyle/>
        <a:p>
          <a:endParaRPr lang="en-US"/>
        </a:p>
      </dgm:t>
    </dgm:pt>
    <dgm:pt modelId="{73D9164E-EF8B-4FCA-9ECC-F1A46390A83A}">
      <dgm:prSet phldrT="[Text]"/>
      <dgm:spPr/>
      <dgm:t>
        <a:bodyPr/>
        <a:lstStyle/>
        <a:p>
          <a:r>
            <a:rPr lang="en-US"/>
            <a:t>Created In Error</a:t>
          </a:r>
        </a:p>
      </dgm:t>
    </dgm:pt>
    <dgm:pt modelId="{9EF1A0EB-64B7-4B53-9C9C-B17688B788B5}" type="parTrans" cxnId="{8DA24562-8DC0-4C55-80C0-3E13CA0F74E9}">
      <dgm:prSet/>
      <dgm:spPr/>
      <dgm:t>
        <a:bodyPr/>
        <a:lstStyle/>
        <a:p>
          <a:endParaRPr lang="en-US"/>
        </a:p>
      </dgm:t>
    </dgm:pt>
    <dgm:pt modelId="{9088FEA3-2BA7-4938-98B6-6EDE68AA6887}" type="sibTrans" cxnId="{8DA24562-8DC0-4C55-80C0-3E13CA0F74E9}">
      <dgm:prSet/>
      <dgm:spPr/>
      <dgm:t>
        <a:bodyPr/>
        <a:lstStyle/>
        <a:p>
          <a:endParaRPr lang="en-US"/>
        </a:p>
      </dgm:t>
    </dgm:pt>
    <dgm:pt modelId="{9D9D0310-6733-4B39-A3E5-2B25A369A30A}">
      <dgm:prSet phldrT="[Text]"/>
      <dgm:spPr/>
      <dgm:t>
        <a:bodyPr/>
        <a:lstStyle/>
        <a:p>
          <a:r>
            <a:rPr lang="en-US"/>
            <a:t>Cancelled By Parent</a:t>
          </a:r>
        </a:p>
      </dgm:t>
    </dgm:pt>
    <dgm:pt modelId="{17439E28-1756-4A37-B36F-C26E3CCD544B}" type="parTrans" cxnId="{F28EBB95-AE0D-4D87-B35C-C2D9370E2896}">
      <dgm:prSet/>
      <dgm:spPr/>
      <dgm:t>
        <a:bodyPr/>
        <a:lstStyle/>
        <a:p>
          <a:endParaRPr lang="en-US"/>
        </a:p>
      </dgm:t>
    </dgm:pt>
    <dgm:pt modelId="{113E216A-2201-423A-9EBC-0D7746097003}" type="sibTrans" cxnId="{F28EBB95-AE0D-4D87-B35C-C2D9370E2896}">
      <dgm:prSet/>
      <dgm:spPr/>
      <dgm:t>
        <a:bodyPr/>
        <a:lstStyle/>
        <a:p>
          <a:endParaRPr lang="en-US"/>
        </a:p>
      </dgm:t>
    </dgm:pt>
    <dgm:pt modelId="{C10A32D4-EBFE-4481-B28C-2C7A62274FC7}">
      <dgm:prSet phldrT="[Text]"/>
      <dgm:spPr/>
      <dgm:t>
        <a:bodyPr/>
        <a:lstStyle/>
        <a:p>
          <a:r>
            <a:rPr lang="en-US"/>
            <a:t>Cancelled By District</a:t>
          </a:r>
        </a:p>
      </dgm:t>
    </dgm:pt>
    <dgm:pt modelId="{0CDB7B33-E389-428F-A4C5-5D8814D61096}" type="parTrans" cxnId="{6592715F-12E8-473C-A917-0F3DF218DCAA}">
      <dgm:prSet/>
      <dgm:spPr/>
      <dgm:t>
        <a:bodyPr/>
        <a:lstStyle/>
        <a:p>
          <a:endParaRPr lang="en-US"/>
        </a:p>
      </dgm:t>
    </dgm:pt>
    <dgm:pt modelId="{7D6A9741-8952-466B-8727-C0A8070143C0}" type="sibTrans" cxnId="{6592715F-12E8-473C-A917-0F3DF218DCAA}">
      <dgm:prSet/>
      <dgm:spPr/>
      <dgm:t>
        <a:bodyPr/>
        <a:lstStyle/>
        <a:p>
          <a:endParaRPr lang="en-US"/>
        </a:p>
      </dgm:t>
    </dgm:pt>
    <dgm:pt modelId="{9F26EB48-D4D7-4CCA-8D84-D0F4455133B6}" type="pres">
      <dgm:prSet presAssocID="{E3E4CB7D-0730-4E6C-96DC-D8EB8D5B39E7}" presName="diagram" presStyleCnt="0">
        <dgm:presLayoutVars>
          <dgm:chPref val="1"/>
          <dgm:dir/>
          <dgm:animOne val="branch"/>
          <dgm:animLvl val="lvl"/>
          <dgm:resizeHandles/>
        </dgm:presLayoutVars>
      </dgm:prSet>
      <dgm:spPr/>
    </dgm:pt>
    <dgm:pt modelId="{3ED5AD7E-4875-46D7-9ADD-0F3B3AF5D9BF}" type="pres">
      <dgm:prSet presAssocID="{0B03EBD3-33EF-41AE-8A90-F1A305619EE6}" presName="root" presStyleCnt="0"/>
      <dgm:spPr/>
    </dgm:pt>
    <dgm:pt modelId="{A7F53E83-5B8B-4096-9CA7-3343C63DF224}" type="pres">
      <dgm:prSet presAssocID="{0B03EBD3-33EF-41AE-8A90-F1A305619EE6}" presName="rootComposite" presStyleCnt="0"/>
      <dgm:spPr/>
    </dgm:pt>
    <dgm:pt modelId="{983BA65D-DA05-4B28-982C-FE381285769E}" type="pres">
      <dgm:prSet presAssocID="{0B03EBD3-33EF-41AE-8A90-F1A305619EE6}" presName="rootText" presStyleLbl="node1" presStyleIdx="0" presStyleCnt="1" custScaleX="300293" custScaleY="51473" custLinFactNeighborX="-834" custLinFactNeighborY="-86935"/>
      <dgm:spPr/>
    </dgm:pt>
    <dgm:pt modelId="{E8463501-702B-4A16-B4F4-5F3AA8581A67}" type="pres">
      <dgm:prSet presAssocID="{0B03EBD3-33EF-41AE-8A90-F1A305619EE6}" presName="rootConnector" presStyleLbl="node1" presStyleIdx="0" presStyleCnt="1"/>
      <dgm:spPr/>
    </dgm:pt>
    <dgm:pt modelId="{09B7C903-ADB2-470C-8A66-0CB96031F54E}" type="pres">
      <dgm:prSet presAssocID="{0B03EBD3-33EF-41AE-8A90-F1A305619EE6}" presName="childShape" presStyleCnt="0"/>
      <dgm:spPr/>
    </dgm:pt>
    <dgm:pt modelId="{7F24B9F6-2570-4C99-8FE7-BCA9712671B2}" type="pres">
      <dgm:prSet presAssocID="{D346CF36-CE2A-4BD7-B062-6CB2A44551FE}" presName="Name13" presStyleLbl="parChTrans1D2" presStyleIdx="0" presStyleCnt="5"/>
      <dgm:spPr/>
    </dgm:pt>
    <dgm:pt modelId="{6BFC6CC5-7460-46FD-BF54-26E560F7D9CD}" type="pres">
      <dgm:prSet presAssocID="{E4FEC4B4-DC36-4D54-BCE7-95293A478757}" presName="childText" presStyleLbl="bgAcc1" presStyleIdx="0" presStyleCnt="5" custScaleX="321339" custScaleY="57447" custLinFactNeighborX="-1211" custLinFactNeighborY="-6565">
        <dgm:presLayoutVars>
          <dgm:bulletEnabled val="1"/>
        </dgm:presLayoutVars>
      </dgm:prSet>
      <dgm:spPr/>
    </dgm:pt>
    <dgm:pt modelId="{4E671F28-C12B-4B9F-9843-1FB5FB4C89F6}" type="pres">
      <dgm:prSet presAssocID="{0DF92F98-E62F-49A4-8F8B-A5799C4EAE98}" presName="Name13" presStyleLbl="parChTrans1D2" presStyleIdx="1" presStyleCnt="5"/>
      <dgm:spPr/>
    </dgm:pt>
    <dgm:pt modelId="{B5BB5672-EB94-4028-BA66-F09E623942D0}" type="pres">
      <dgm:prSet presAssocID="{ABF5EAFB-87FC-4AD4-93C7-5C011C437437}" presName="childText" presStyleLbl="bgAcc1" presStyleIdx="1" presStyleCnt="5" custScaleX="321339" custScaleY="57447" custLinFactNeighborX="-1211" custLinFactNeighborY="-6565">
        <dgm:presLayoutVars>
          <dgm:bulletEnabled val="1"/>
        </dgm:presLayoutVars>
      </dgm:prSet>
      <dgm:spPr/>
    </dgm:pt>
    <dgm:pt modelId="{4F05DACC-E3D7-422C-92CA-272BEBCC810C}" type="pres">
      <dgm:prSet presAssocID="{9EF1A0EB-64B7-4B53-9C9C-B17688B788B5}" presName="Name13" presStyleLbl="parChTrans1D2" presStyleIdx="2" presStyleCnt="5"/>
      <dgm:spPr/>
    </dgm:pt>
    <dgm:pt modelId="{865C64A2-FC18-4066-9993-37D0A2FB095B}" type="pres">
      <dgm:prSet presAssocID="{73D9164E-EF8B-4FCA-9ECC-F1A46390A83A}" presName="childText" presStyleLbl="bgAcc1" presStyleIdx="2" presStyleCnt="5" custScaleX="321339" custScaleY="57447" custLinFactNeighborX="-1211" custLinFactNeighborY="-6565">
        <dgm:presLayoutVars>
          <dgm:bulletEnabled val="1"/>
        </dgm:presLayoutVars>
      </dgm:prSet>
      <dgm:spPr/>
    </dgm:pt>
    <dgm:pt modelId="{CB8C26A9-A5DA-485D-8038-1A272BBEC804}" type="pres">
      <dgm:prSet presAssocID="{17439E28-1756-4A37-B36F-C26E3CCD544B}" presName="Name13" presStyleLbl="parChTrans1D2" presStyleIdx="3" presStyleCnt="5"/>
      <dgm:spPr/>
    </dgm:pt>
    <dgm:pt modelId="{16951C1C-76C4-48C2-83D7-944E72680464}" type="pres">
      <dgm:prSet presAssocID="{9D9D0310-6733-4B39-A3E5-2B25A369A30A}" presName="childText" presStyleLbl="bgAcc1" presStyleIdx="3" presStyleCnt="5" custScaleX="321339" custScaleY="57447">
        <dgm:presLayoutVars>
          <dgm:bulletEnabled val="1"/>
        </dgm:presLayoutVars>
      </dgm:prSet>
      <dgm:spPr/>
    </dgm:pt>
    <dgm:pt modelId="{0234DAD7-2CC1-4A01-9F48-EDC80C70413E}" type="pres">
      <dgm:prSet presAssocID="{0CDB7B33-E389-428F-A4C5-5D8814D61096}" presName="Name13" presStyleLbl="parChTrans1D2" presStyleIdx="4" presStyleCnt="5"/>
      <dgm:spPr/>
    </dgm:pt>
    <dgm:pt modelId="{2BC90C67-C585-4D5C-B381-47221FF14FB9}" type="pres">
      <dgm:prSet presAssocID="{C10A32D4-EBFE-4481-B28C-2C7A62274FC7}" presName="childText" presStyleLbl="bgAcc1" presStyleIdx="4" presStyleCnt="5" custScaleX="321339" custScaleY="57447">
        <dgm:presLayoutVars>
          <dgm:bulletEnabled val="1"/>
        </dgm:presLayoutVars>
      </dgm:prSet>
      <dgm:spPr/>
    </dgm:pt>
  </dgm:ptLst>
  <dgm:cxnLst>
    <dgm:cxn modelId="{348F5E01-E516-4062-A0B5-77A22EB913C0}" type="presOf" srcId="{ABF5EAFB-87FC-4AD4-93C7-5C011C437437}" destId="{B5BB5672-EB94-4028-BA66-F09E623942D0}" srcOrd="0" destOrd="0" presId="urn:microsoft.com/office/officeart/2005/8/layout/hierarchy3"/>
    <dgm:cxn modelId="{6F459917-D451-483E-BC8B-F0F2FF8CE180}" type="presOf" srcId="{D346CF36-CE2A-4BD7-B062-6CB2A44551FE}" destId="{7F24B9F6-2570-4C99-8FE7-BCA9712671B2}" srcOrd="0" destOrd="0" presId="urn:microsoft.com/office/officeart/2005/8/layout/hierarchy3"/>
    <dgm:cxn modelId="{12BED330-1335-4C69-B603-7BBBFF50A83B}" type="presOf" srcId="{0CDB7B33-E389-428F-A4C5-5D8814D61096}" destId="{0234DAD7-2CC1-4A01-9F48-EDC80C70413E}" srcOrd="0" destOrd="0" presId="urn:microsoft.com/office/officeart/2005/8/layout/hierarchy3"/>
    <dgm:cxn modelId="{6592715F-12E8-473C-A917-0F3DF218DCAA}" srcId="{0B03EBD3-33EF-41AE-8A90-F1A305619EE6}" destId="{C10A32D4-EBFE-4481-B28C-2C7A62274FC7}" srcOrd="4" destOrd="0" parTransId="{0CDB7B33-E389-428F-A4C5-5D8814D61096}" sibTransId="{7D6A9741-8952-466B-8727-C0A8070143C0}"/>
    <dgm:cxn modelId="{8DA24562-8DC0-4C55-80C0-3E13CA0F74E9}" srcId="{0B03EBD3-33EF-41AE-8A90-F1A305619EE6}" destId="{73D9164E-EF8B-4FCA-9ECC-F1A46390A83A}" srcOrd="2" destOrd="0" parTransId="{9EF1A0EB-64B7-4B53-9C9C-B17688B788B5}" sibTransId="{9088FEA3-2BA7-4938-98B6-6EDE68AA6887}"/>
    <dgm:cxn modelId="{70FE5F65-319E-47D1-B1F9-2DAAD0419639}" type="presOf" srcId="{E4FEC4B4-DC36-4D54-BCE7-95293A478757}" destId="{6BFC6CC5-7460-46FD-BF54-26E560F7D9CD}" srcOrd="0" destOrd="0" presId="urn:microsoft.com/office/officeart/2005/8/layout/hierarchy3"/>
    <dgm:cxn modelId="{FF051846-FFDB-4D09-9464-CCBF33CAC87C}" type="presOf" srcId="{0B03EBD3-33EF-41AE-8A90-F1A305619EE6}" destId="{E8463501-702B-4A16-B4F4-5F3AA8581A67}" srcOrd="1" destOrd="0" presId="urn:microsoft.com/office/officeart/2005/8/layout/hierarchy3"/>
    <dgm:cxn modelId="{FAC37848-0219-4524-BDE8-94EF4DCD1F89}" srcId="{0B03EBD3-33EF-41AE-8A90-F1A305619EE6}" destId="{ABF5EAFB-87FC-4AD4-93C7-5C011C437437}" srcOrd="1" destOrd="0" parTransId="{0DF92F98-E62F-49A4-8F8B-A5799C4EAE98}" sibTransId="{DD18E1EC-1C14-4886-9268-13358BC6EB5A}"/>
    <dgm:cxn modelId="{D94D6650-B634-41B6-85C4-6B0C19FB42ED}" type="presOf" srcId="{73D9164E-EF8B-4FCA-9ECC-F1A46390A83A}" destId="{865C64A2-FC18-4066-9993-37D0A2FB095B}" srcOrd="0" destOrd="0" presId="urn:microsoft.com/office/officeart/2005/8/layout/hierarchy3"/>
    <dgm:cxn modelId="{3B6A8453-DFC4-4FD0-964B-4DE8E98A5E06}" srcId="{0B03EBD3-33EF-41AE-8A90-F1A305619EE6}" destId="{E4FEC4B4-DC36-4D54-BCE7-95293A478757}" srcOrd="0" destOrd="0" parTransId="{D346CF36-CE2A-4BD7-B062-6CB2A44551FE}" sibTransId="{B23AEC71-A2E0-4ED0-95A7-20D8AA015777}"/>
    <dgm:cxn modelId="{0CCA6686-F274-4857-BB5D-E7E3BB250509}" type="presOf" srcId="{C10A32D4-EBFE-4481-B28C-2C7A62274FC7}" destId="{2BC90C67-C585-4D5C-B381-47221FF14FB9}" srcOrd="0" destOrd="0" presId="urn:microsoft.com/office/officeart/2005/8/layout/hierarchy3"/>
    <dgm:cxn modelId="{276A098D-A173-4BA0-BCD1-C32737E904F7}" type="presOf" srcId="{9EF1A0EB-64B7-4B53-9C9C-B17688B788B5}" destId="{4F05DACC-E3D7-422C-92CA-272BEBCC810C}" srcOrd="0" destOrd="0" presId="urn:microsoft.com/office/officeart/2005/8/layout/hierarchy3"/>
    <dgm:cxn modelId="{F28EBB95-AE0D-4D87-B35C-C2D9370E2896}" srcId="{0B03EBD3-33EF-41AE-8A90-F1A305619EE6}" destId="{9D9D0310-6733-4B39-A3E5-2B25A369A30A}" srcOrd="3" destOrd="0" parTransId="{17439E28-1756-4A37-B36F-C26E3CCD544B}" sibTransId="{113E216A-2201-423A-9EBC-0D7746097003}"/>
    <dgm:cxn modelId="{CBA4929A-A66F-4E54-A604-5BD7B48DCBCA}" srcId="{E3E4CB7D-0730-4E6C-96DC-D8EB8D5B39E7}" destId="{0B03EBD3-33EF-41AE-8A90-F1A305619EE6}" srcOrd="0" destOrd="0" parTransId="{FB07AE89-9429-48CE-8978-A93CDE1ED349}" sibTransId="{AF8F0B29-F40B-4B3E-A338-2F4661EA367B}"/>
    <dgm:cxn modelId="{72BFDAB8-0A99-40E7-83AB-B45063D76F77}" type="presOf" srcId="{9D9D0310-6733-4B39-A3E5-2B25A369A30A}" destId="{16951C1C-76C4-48C2-83D7-944E72680464}" srcOrd="0" destOrd="0" presId="urn:microsoft.com/office/officeart/2005/8/layout/hierarchy3"/>
    <dgm:cxn modelId="{B1D1FFCC-B0E0-4E9C-9C5F-B43C45F2B4ED}" type="presOf" srcId="{E3E4CB7D-0730-4E6C-96DC-D8EB8D5B39E7}" destId="{9F26EB48-D4D7-4CCA-8D84-D0F4455133B6}" srcOrd="0" destOrd="0" presId="urn:microsoft.com/office/officeart/2005/8/layout/hierarchy3"/>
    <dgm:cxn modelId="{4B5059CE-BBDD-4533-8F47-D812F2AA4402}" type="presOf" srcId="{0B03EBD3-33EF-41AE-8A90-F1A305619EE6}" destId="{983BA65D-DA05-4B28-982C-FE381285769E}" srcOrd="0" destOrd="0" presId="urn:microsoft.com/office/officeart/2005/8/layout/hierarchy3"/>
    <dgm:cxn modelId="{8F3103ED-505F-45BA-8A0E-5FF602999865}" type="presOf" srcId="{0DF92F98-E62F-49A4-8F8B-A5799C4EAE98}" destId="{4E671F28-C12B-4B9F-9843-1FB5FB4C89F6}" srcOrd="0" destOrd="0" presId="urn:microsoft.com/office/officeart/2005/8/layout/hierarchy3"/>
    <dgm:cxn modelId="{DBE75BF6-3D4A-43BE-BC6C-CBBDBF8B8673}" type="presOf" srcId="{17439E28-1756-4A37-B36F-C26E3CCD544B}" destId="{CB8C26A9-A5DA-485D-8038-1A272BBEC804}" srcOrd="0" destOrd="0" presId="urn:microsoft.com/office/officeart/2005/8/layout/hierarchy3"/>
    <dgm:cxn modelId="{B34B93EC-4B98-4C87-9C13-5BA4FEC1C14F}" type="presParOf" srcId="{9F26EB48-D4D7-4CCA-8D84-D0F4455133B6}" destId="{3ED5AD7E-4875-46D7-9ADD-0F3B3AF5D9BF}" srcOrd="0" destOrd="0" presId="urn:microsoft.com/office/officeart/2005/8/layout/hierarchy3"/>
    <dgm:cxn modelId="{9E1D6459-DE1E-4E75-A0F0-B13B68637A90}" type="presParOf" srcId="{3ED5AD7E-4875-46D7-9ADD-0F3B3AF5D9BF}" destId="{A7F53E83-5B8B-4096-9CA7-3343C63DF224}" srcOrd="0" destOrd="0" presId="urn:microsoft.com/office/officeart/2005/8/layout/hierarchy3"/>
    <dgm:cxn modelId="{710AE640-096D-43DB-9105-6A4F7604C32E}" type="presParOf" srcId="{A7F53E83-5B8B-4096-9CA7-3343C63DF224}" destId="{983BA65D-DA05-4B28-982C-FE381285769E}" srcOrd="0" destOrd="0" presId="urn:microsoft.com/office/officeart/2005/8/layout/hierarchy3"/>
    <dgm:cxn modelId="{D3C84673-81AD-474B-89E4-B3F9DF742DD6}" type="presParOf" srcId="{A7F53E83-5B8B-4096-9CA7-3343C63DF224}" destId="{E8463501-702B-4A16-B4F4-5F3AA8581A67}" srcOrd="1" destOrd="0" presId="urn:microsoft.com/office/officeart/2005/8/layout/hierarchy3"/>
    <dgm:cxn modelId="{5C3C2432-81EC-4E45-B489-D7C84C249D41}" type="presParOf" srcId="{3ED5AD7E-4875-46D7-9ADD-0F3B3AF5D9BF}" destId="{09B7C903-ADB2-470C-8A66-0CB96031F54E}" srcOrd="1" destOrd="0" presId="urn:microsoft.com/office/officeart/2005/8/layout/hierarchy3"/>
    <dgm:cxn modelId="{0973EBC5-8A13-4CFF-A15C-345E22B58C9B}" type="presParOf" srcId="{09B7C903-ADB2-470C-8A66-0CB96031F54E}" destId="{7F24B9F6-2570-4C99-8FE7-BCA9712671B2}" srcOrd="0" destOrd="0" presId="urn:microsoft.com/office/officeart/2005/8/layout/hierarchy3"/>
    <dgm:cxn modelId="{18AAD317-0228-4D90-B035-097D2A912544}" type="presParOf" srcId="{09B7C903-ADB2-470C-8A66-0CB96031F54E}" destId="{6BFC6CC5-7460-46FD-BF54-26E560F7D9CD}" srcOrd="1" destOrd="0" presId="urn:microsoft.com/office/officeart/2005/8/layout/hierarchy3"/>
    <dgm:cxn modelId="{5B584A9E-C7B7-4D5B-9AF6-BDEFC904845C}" type="presParOf" srcId="{09B7C903-ADB2-470C-8A66-0CB96031F54E}" destId="{4E671F28-C12B-4B9F-9843-1FB5FB4C89F6}" srcOrd="2" destOrd="0" presId="urn:microsoft.com/office/officeart/2005/8/layout/hierarchy3"/>
    <dgm:cxn modelId="{DC5801AA-513F-4A19-90FA-EB547373CCA6}" type="presParOf" srcId="{09B7C903-ADB2-470C-8A66-0CB96031F54E}" destId="{B5BB5672-EB94-4028-BA66-F09E623942D0}" srcOrd="3" destOrd="0" presId="urn:microsoft.com/office/officeart/2005/8/layout/hierarchy3"/>
    <dgm:cxn modelId="{D6947836-916E-4D9A-B4B9-D5B10B63B5A8}" type="presParOf" srcId="{09B7C903-ADB2-470C-8A66-0CB96031F54E}" destId="{4F05DACC-E3D7-422C-92CA-272BEBCC810C}" srcOrd="4" destOrd="0" presId="urn:microsoft.com/office/officeart/2005/8/layout/hierarchy3"/>
    <dgm:cxn modelId="{46886AD7-166B-44B1-A6CB-23F22763573F}" type="presParOf" srcId="{09B7C903-ADB2-470C-8A66-0CB96031F54E}" destId="{865C64A2-FC18-4066-9993-37D0A2FB095B}" srcOrd="5" destOrd="0" presId="urn:microsoft.com/office/officeart/2005/8/layout/hierarchy3"/>
    <dgm:cxn modelId="{57D6B1A3-C9A0-4F4B-BA00-47A09055119D}" type="presParOf" srcId="{09B7C903-ADB2-470C-8A66-0CB96031F54E}" destId="{CB8C26A9-A5DA-485D-8038-1A272BBEC804}" srcOrd="6" destOrd="0" presId="urn:microsoft.com/office/officeart/2005/8/layout/hierarchy3"/>
    <dgm:cxn modelId="{DDDCF2C5-96C5-48C2-9332-4A8B19383220}" type="presParOf" srcId="{09B7C903-ADB2-470C-8A66-0CB96031F54E}" destId="{16951C1C-76C4-48C2-83D7-944E72680464}" srcOrd="7" destOrd="0" presId="urn:microsoft.com/office/officeart/2005/8/layout/hierarchy3"/>
    <dgm:cxn modelId="{682A2DC7-B83F-41EA-A1EC-61989C8EF976}" type="presParOf" srcId="{09B7C903-ADB2-470C-8A66-0CB96031F54E}" destId="{0234DAD7-2CC1-4A01-9F48-EDC80C70413E}" srcOrd="8" destOrd="0" presId="urn:microsoft.com/office/officeart/2005/8/layout/hierarchy3"/>
    <dgm:cxn modelId="{D1EB9195-45BC-4BBE-BDB4-995257DABA8B}" type="presParOf" srcId="{09B7C903-ADB2-470C-8A66-0CB96031F54E}" destId="{2BC90C67-C585-4D5C-B381-47221FF14FB9}" srcOrd="9"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E4CB7D-0730-4E6C-96DC-D8EB8D5B39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0B03EBD3-33EF-41AE-8A90-F1A305619EE6}">
      <dgm:prSet phldrT="[Text]"/>
      <dgm:spPr/>
      <dgm:t>
        <a:bodyPr/>
        <a:lstStyle/>
        <a:p>
          <a:r>
            <a:rPr lang="en-US"/>
            <a:t>Current Status: Approved by Receiving District</a:t>
          </a:r>
        </a:p>
      </dgm:t>
    </dgm:pt>
    <dgm:pt modelId="{FB07AE89-9429-48CE-8978-A93CDE1ED349}" type="parTrans" cxnId="{CBA4929A-A66F-4E54-A604-5BD7B48DCBCA}">
      <dgm:prSet/>
      <dgm:spPr/>
      <dgm:t>
        <a:bodyPr/>
        <a:lstStyle/>
        <a:p>
          <a:endParaRPr lang="en-US"/>
        </a:p>
      </dgm:t>
    </dgm:pt>
    <dgm:pt modelId="{AF8F0B29-F40B-4B3E-A338-2F4661EA367B}" type="sibTrans" cxnId="{CBA4929A-A66F-4E54-A604-5BD7B48DCBCA}">
      <dgm:prSet/>
      <dgm:spPr/>
      <dgm:t>
        <a:bodyPr/>
        <a:lstStyle/>
        <a:p>
          <a:endParaRPr lang="en-US"/>
        </a:p>
      </dgm:t>
    </dgm:pt>
    <dgm:pt modelId="{E4FEC4B4-DC36-4D54-BCE7-95293A478757}">
      <dgm:prSet phldrT="[Text]"/>
      <dgm:spPr/>
      <dgm:t>
        <a:bodyPr/>
        <a:lstStyle/>
        <a:p>
          <a:r>
            <a:rPr lang="en-US"/>
            <a:t>Enrolled (Receiving District User)</a:t>
          </a:r>
        </a:p>
      </dgm:t>
    </dgm:pt>
    <dgm:pt modelId="{D346CF36-CE2A-4BD7-B062-6CB2A44551FE}" type="parTrans" cxnId="{3B6A8453-DFC4-4FD0-964B-4DE8E98A5E06}">
      <dgm:prSet/>
      <dgm:spPr/>
      <dgm:t>
        <a:bodyPr/>
        <a:lstStyle/>
        <a:p>
          <a:endParaRPr lang="en-US"/>
        </a:p>
      </dgm:t>
    </dgm:pt>
    <dgm:pt modelId="{B23AEC71-A2E0-4ED0-95A7-20D8AA015777}" type="sibTrans" cxnId="{3B6A8453-DFC4-4FD0-964B-4DE8E98A5E06}">
      <dgm:prSet/>
      <dgm:spPr/>
      <dgm:t>
        <a:bodyPr/>
        <a:lstStyle/>
        <a:p>
          <a:endParaRPr lang="en-US"/>
        </a:p>
      </dgm:t>
    </dgm:pt>
    <dgm:pt modelId="{9D9D0310-6733-4B39-A3E5-2B25A369A30A}">
      <dgm:prSet phldrT="[Text]"/>
      <dgm:spPr/>
      <dgm:t>
        <a:bodyPr/>
        <a:lstStyle/>
        <a:p>
          <a:r>
            <a:rPr lang="en-US"/>
            <a:t>Cancelled By Parent</a:t>
          </a:r>
        </a:p>
      </dgm:t>
    </dgm:pt>
    <dgm:pt modelId="{17439E28-1756-4A37-B36F-C26E3CCD544B}" type="parTrans" cxnId="{F28EBB95-AE0D-4D87-B35C-C2D9370E2896}">
      <dgm:prSet/>
      <dgm:spPr/>
      <dgm:t>
        <a:bodyPr/>
        <a:lstStyle/>
        <a:p>
          <a:endParaRPr lang="en-US"/>
        </a:p>
      </dgm:t>
    </dgm:pt>
    <dgm:pt modelId="{113E216A-2201-423A-9EBC-0D7746097003}" type="sibTrans" cxnId="{F28EBB95-AE0D-4D87-B35C-C2D9370E2896}">
      <dgm:prSet/>
      <dgm:spPr/>
      <dgm:t>
        <a:bodyPr/>
        <a:lstStyle/>
        <a:p>
          <a:endParaRPr lang="en-US"/>
        </a:p>
      </dgm:t>
    </dgm:pt>
    <dgm:pt modelId="{C10A32D4-EBFE-4481-B28C-2C7A62274FC7}">
      <dgm:prSet phldrT="[Text]"/>
      <dgm:spPr/>
      <dgm:t>
        <a:bodyPr/>
        <a:lstStyle/>
        <a:p>
          <a:r>
            <a:rPr lang="en-US"/>
            <a:t>Cancelled By District</a:t>
          </a:r>
        </a:p>
      </dgm:t>
    </dgm:pt>
    <dgm:pt modelId="{0CDB7B33-E389-428F-A4C5-5D8814D61096}" type="parTrans" cxnId="{6592715F-12E8-473C-A917-0F3DF218DCAA}">
      <dgm:prSet/>
      <dgm:spPr/>
      <dgm:t>
        <a:bodyPr/>
        <a:lstStyle/>
        <a:p>
          <a:endParaRPr lang="en-US"/>
        </a:p>
      </dgm:t>
    </dgm:pt>
    <dgm:pt modelId="{7D6A9741-8952-466B-8727-C0A8070143C0}" type="sibTrans" cxnId="{6592715F-12E8-473C-A917-0F3DF218DCAA}">
      <dgm:prSet/>
      <dgm:spPr/>
      <dgm:t>
        <a:bodyPr/>
        <a:lstStyle/>
        <a:p>
          <a:endParaRPr lang="en-US"/>
        </a:p>
      </dgm:t>
    </dgm:pt>
    <dgm:pt modelId="{9F26EB48-D4D7-4CCA-8D84-D0F4455133B6}" type="pres">
      <dgm:prSet presAssocID="{E3E4CB7D-0730-4E6C-96DC-D8EB8D5B39E7}" presName="diagram" presStyleCnt="0">
        <dgm:presLayoutVars>
          <dgm:chPref val="1"/>
          <dgm:dir/>
          <dgm:animOne val="branch"/>
          <dgm:animLvl val="lvl"/>
          <dgm:resizeHandles/>
        </dgm:presLayoutVars>
      </dgm:prSet>
      <dgm:spPr/>
    </dgm:pt>
    <dgm:pt modelId="{3ED5AD7E-4875-46D7-9ADD-0F3B3AF5D9BF}" type="pres">
      <dgm:prSet presAssocID="{0B03EBD3-33EF-41AE-8A90-F1A305619EE6}" presName="root" presStyleCnt="0"/>
      <dgm:spPr/>
    </dgm:pt>
    <dgm:pt modelId="{A7F53E83-5B8B-4096-9CA7-3343C63DF224}" type="pres">
      <dgm:prSet presAssocID="{0B03EBD3-33EF-41AE-8A90-F1A305619EE6}" presName="rootComposite" presStyleCnt="0"/>
      <dgm:spPr/>
    </dgm:pt>
    <dgm:pt modelId="{983BA65D-DA05-4B28-982C-FE381285769E}" type="pres">
      <dgm:prSet presAssocID="{0B03EBD3-33EF-41AE-8A90-F1A305619EE6}" presName="rootText" presStyleLbl="node1" presStyleIdx="0" presStyleCnt="1" custScaleX="300293" custScaleY="51473" custLinFactNeighborX="-834" custLinFactNeighborY="-86935"/>
      <dgm:spPr/>
    </dgm:pt>
    <dgm:pt modelId="{E8463501-702B-4A16-B4F4-5F3AA8581A67}" type="pres">
      <dgm:prSet presAssocID="{0B03EBD3-33EF-41AE-8A90-F1A305619EE6}" presName="rootConnector" presStyleLbl="node1" presStyleIdx="0" presStyleCnt="1"/>
      <dgm:spPr/>
    </dgm:pt>
    <dgm:pt modelId="{09B7C903-ADB2-470C-8A66-0CB96031F54E}" type="pres">
      <dgm:prSet presAssocID="{0B03EBD3-33EF-41AE-8A90-F1A305619EE6}" presName="childShape" presStyleCnt="0"/>
      <dgm:spPr/>
    </dgm:pt>
    <dgm:pt modelId="{7F24B9F6-2570-4C99-8FE7-BCA9712671B2}" type="pres">
      <dgm:prSet presAssocID="{D346CF36-CE2A-4BD7-B062-6CB2A44551FE}" presName="Name13" presStyleLbl="parChTrans1D2" presStyleIdx="0" presStyleCnt="3"/>
      <dgm:spPr/>
    </dgm:pt>
    <dgm:pt modelId="{6BFC6CC5-7460-46FD-BF54-26E560F7D9CD}" type="pres">
      <dgm:prSet presAssocID="{E4FEC4B4-DC36-4D54-BCE7-95293A478757}" presName="childText" presStyleLbl="bgAcc1" presStyleIdx="0" presStyleCnt="3" custScaleX="321339" custScaleY="57447" custLinFactNeighborX="-1211" custLinFactNeighborY="-6565">
        <dgm:presLayoutVars>
          <dgm:bulletEnabled val="1"/>
        </dgm:presLayoutVars>
      </dgm:prSet>
      <dgm:spPr/>
    </dgm:pt>
    <dgm:pt modelId="{CB8C26A9-A5DA-485D-8038-1A272BBEC804}" type="pres">
      <dgm:prSet presAssocID="{17439E28-1756-4A37-B36F-C26E3CCD544B}" presName="Name13" presStyleLbl="parChTrans1D2" presStyleIdx="1" presStyleCnt="3"/>
      <dgm:spPr/>
    </dgm:pt>
    <dgm:pt modelId="{16951C1C-76C4-48C2-83D7-944E72680464}" type="pres">
      <dgm:prSet presAssocID="{9D9D0310-6733-4B39-A3E5-2B25A369A30A}" presName="childText" presStyleLbl="bgAcc1" presStyleIdx="1" presStyleCnt="3" custScaleX="321339" custScaleY="57447">
        <dgm:presLayoutVars>
          <dgm:bulletEnabled val="1"/>
        </dgm:presLayoutVars>
      </dgm:prSet>
      <dgm:spPr/>
    </dgm:pt>
    <dgm:pt modelId="{0234DAD7-2CC1-4A01-9F48-EDC80C70413E}" type="pres">
      <dgm:prSet presAssocID="{0CDB7B33-E389-428F-A4C5-5D8814D61096}" presName="Name13" presStyleLbl="parChTrans1D2" presStyleIdx="2" presStyleCnt="3"/>
      <dgm:spPr/>
    </dgm:pt>
    <dgm:pt modelId="{2BC90C67-C585-4D5C-B381-47221FF14FB9}" type="pres">
      <dgm:prSet presAssocID="{C10A32D4-EBFE-4481-B28C-2C7A62274FC7}" presName="childText" presStyleLbl="bgAcc1" presStyleIdx="2" presStyleCnt="3" custScaleX="321339" custScaleY="57447">
        <dgm:presLayoutVars>
          <dgm:bulletEnabled val="1"/>
        </dgm:presLayoutVars>
      </dgm:prSet>
      <dgm:spPr/>
    </dgm:pt>
  </dgm:ptLst>
  <dgm:cxnLst>
    <dgm:cxn modelId="{6F459917-D451-483E-BC8B-F0F2FF8CE180}" type="presOf" srcId="{D346CF36-CE2A-4BD7-B062-6CB2A44551FE}" destId="{7F24B9F6-2570-4C99-8FE7-BCA9712671B2}" srcOrd="0" destOrd="0" presId="urn:microsoft.com/office/officeart/2005/8/layout/hierarchy3"/>
    <dgm:cxn modelId="{12BED330-1335-4C69-B603-7BBBFF50A83B}" type="presOf" srcId="{0CDB7B33-E389-428F-A4C5-5D8814D61096}" destId="{0234DAD7-2CC1-4A01-9F48-EDC80C70413E}" srcOrd="0" destOrd="0" presId="urn:microsoft.com/office/officeart/2005/8/layout/hierarchy3"/>
    <dgm:cxn modelId="{6592715F-12E8-473C-A917-0F3DF218DCAA}" srcId="{0B03EBD3-33EF-41AE-8A90-F1A305619EE6}" destId="{C10A32D4-EBFE-4481-B28C-2C7A62274FC7}" srcOrd="2" destOrd="0" parTransId="{0CDB7B33-E389-428F-A4C5-5D8814D61096}" sibTransId="{7D6A9741-8952-466B-8727-C0A8070143C0}"/>
    <dgm:cxn modelId="{70FE5F65-319E-47D1-B1F9-2DAAD0419639}" type="presOf" srcId="{E4FEC4B4-DC36-4D54-BCE7-95293A478757}" destId="{6BFC6CC5-7460-46FD-BF54-26E560F7D9CD}" srcOrd="0" destOrd="0" presId="urn:microsoft.com/office/officeart/2005/8/layout/hierarchy3"/>
    <dgm:cxn modelId="{FF051846-FFDB-4D09-9464-CCBF33CAC87C}" type="presOf" srcId="{0B03EBD3-33EF-41AE-8A90-F1A305619EE6}" destId="{E8463501-702B-4A16-B4F4-5F3AA8581A67}" srcOrd="1" destOrd="0" presId="urn:microsoft.com/office/officeart/2005/8/layout/hierarchy3"/>
    <dgm:cxn modelId="{3B6A8453-DFC4-4FD0-964B-4DE8E98A5E06}" srcId="{0B03EBD3-33EF-41AE-8A90-F1A305619EE6}" destId="{E4FEC4B4-DC36-4D54-BCE7-95293A478757}" srcOrd="0" destOrd="0" parTransId="{D346CF36-CE2A-4BD7-B062-6CB2A44551FE}" sibTransId="{B23AEC71-A2E0-4ED0-95A7-20D8AA015777}"/>
    <dgm:cxn modelId="{0CCA6686-F274-4857-BB5D-E7E3BB250509}" type="presOf" srcId="{C10A32D4-EBFE-4481-B28C-2C7A62274FC7}" destId="{2BC90C67-C585-4D5C-B381-47221FF14FB9}" srcOrd="0" destOrd="0" presId="urn:microsoft.com/office/officeart/2005/8/layout/hierarchy3"/>
    <dgm:cxn modelId="{F28EBB95-AE0D-4D87-B35C-C2D9370E2896}" srcId="{0B03EBD3-33EF-41AE-8A90-F1A305619EE6}" destId="{9D9D0310-6733-4B39-A3E5-2B25A369A30A}" srcOrd="1" destOrd="0" parTransId="{17439E28-1756-4A37-B36F-C26E3CCD544B}" sibTransId="{113E216A-2201-423A-9EBC-0D7746097003}"/>
    <dgm:cxn modelId="{CBA4929A-A66F-4E54-A604-5BD7B48DCBCA}" srcId="{E3E4CB7D-0730-4E6C-96DC-D8EB8D5B39E7}" destId="{0B03EBD3-33EF-41AE-8A90-F1A305619EE6}" srcOrd="0" destOrd="0" parTransId="{FB07AE89-9429-48CE-8978-A93CDE1ED349}" sibTransId="{AF8F0B29-F40B-4B3E-A338-2F4661EA367B}"/>
    <dgm:cxn modelId="{72BFDAB8-0A99-40E7-83AB-B45063D76F77}" type="presOf" srcId="{9D9D0310-6733-4B39-A3E5-2B25A369A30A}" destId="{16951C1C-76C4-48C2-83D7-944E72680464}" srcOrd="0" destOrd="0" presId="urn:microsoft.com/office/officeart/2005/8/layout/hierarchy3"/>
    <dgm:cxn modelId="{B1D1FFCC-B0E0-4E9C-9C5F-B43C45F2B4ED}" type="presOf" srcId="{E3E4CB7D-0730-4E6C-96DC-D8EB8D5B39E7}" destId="{9F26EB48-D4D7-4CCA-8D84-D0F4455133B6}" srcOrd="0" destOrd="0" presId="urn:microsoft.com/office/officeart/2005/8/layout/hierarchy3"/>
    <dgm:cxn modelId="{4B5059CE-BBDD-4533-8F47-D812F2AA4402}" type="presOf" srcId="{0B03EBD3-33EF-41AE-8A90-F1A305619EE6}" destId="{983BA65D-DA05-4B28-982C-FE381285769E}" srcOrd="0" destOrd="0" presId="urn:microsoft.com/office/officeart/2005/8/layout/hierarchy3"/>
    <dgm:cxn modelId="{DBE75BF6-3D4A-43BE-BC6C-CBBDBF8B8673}" type="presOf" srcId="{17439E28-1756-4A37-B36F-C26E3CCD544B}" destId="{CB8C26A9-A5DA-485D-8038-1A272BBEC804}" srcOrd="0" destOrd="0" presId="urn:microsoft.com/office/officeart/2005/8/layout/hierarchy3"/>
    <dgm:cxn modelId="{B34B93EC-4B98-4C87-9C13-5BA4FEC1C14F}" type="presParOf" srcId="{9F26EB48-D4D7-4CCA-8D84-D0F4455133B6}" destId="{3ED5AD7E-4875-46D7-9ADD-0F3B3AF5D9BF}" srcOrd="0" destOrd="0" presId="urn:microsoft.com/office/officeart/2005/8/layout/hierarchy3"/>
    <dgm:cxn modelId="{9E1D6459-DE1E-4E75-A0F0-B13B68637A90}" type="presParOf" srcId="{3ED5AD7E-4875-46D7-9ADD-0F3B3AF5D9BF}" destId="{A7F53E83-5B8B-4096-9CA7-3343C63DF224}" srcOrd="0" destOrd="0" presId="urn:microsoft.com/office/officeart/2005/8/layout/hierarchy3"/>
    <dgm:cxn modelId="{710AE640-096D-43DB-9105-6A4F7604C32E}" type="presParOf" srcId="{A7F53E83-5B8B-4096-9CA7-3343C63DF224}" destId="{983BA65D-DA05-4B28-982C-FE381285769E}" srcOrd="0" destOrd="0" presId="urn:microsoft.com/office/officeart/2005/8/layout/hierarchy3"/>
    <dgm:cxn modelId="{D3C84673-81AD-474B-89E4-B3F9DF742DD6}" type="presParOf" srcId="{A7F53E83-5B8B-4096-9CA7-3343C63DF224}" destId="{E8463501-702B-4A16-B4F4-5F3AA8581A67}" srcOrd="1" destOrd="0" presId="urn:microsoft.com/office/officeart/2005/8/layout/hierarchy3"/>
    <dgm:cxn modelId="{5C3C2432-81EC-4E45-B489-D7C84C249D41}" type="presParOf" srcId="{3ED5AD7E-4875-46D7-9ADD-0F3B3AF5D9BF}" destId="{09B7C903-ADB2-470C-8A66-0CB96031F54E}" srcOrd="1" destOrd="0" presId="urn:microsoft.com/office/officeart/2005/8/layout/hierarchy3"/>
    <dgm:cxn modelId="{0973EBC5-8A13-4CFF-A15C-345E22B58C9B}" type="presParOf" srcId="{09B7C903-ADB2-470C-8A66-0CB96031F54E}" destId="{7F24B9F6-2570-4C99-8FE7-BCA9712671B2}" srcOrd="0" destOrd="0" presId="urn:microsoft.com/office/officeart/2005/8/layout/hierarchy3"/>
    <dgm:cxn modelId="{18AAD317-0228-4D90-B035-097D2A912544}" type="presParOf" srcId="{09B7C903-ADB2-470C-8A66-0CB96031F54E}" destId="{6BFC6CC5-7460-46FD-BF54-26E560F7D9CD}" srcOrd="1" destOrd="0" presId="urn:microsoft.com/office/officeart/2005/8/layout/hierarchy3"/>
    <dgm:cxn modelId="{57D6B1A3-C9A0-4F4B-BA00-47A09055119D}" type="presParOf" srcId="{09B7C903-ADB2-470C-8A66-0CB96031F54E}" destId="{CB8C26A9-A5DA-485D-8038-1A272BBEC804}" srcOrd="2" destOrd="0" presId="urn:microsoft.com/office/officeart/2005/8/layout/hierarchy3"/>
    <dgm:cxn modelId="{DDDCF2C5-96C5-48C2-9332-4A8B19383220}" type="presParOf" srcId="{09B7C903-ADB2-470C-8A66-0CB96031F54E}" destId="{16951C1C-76C4-48C2-83D7-944E72680464}" srcOrd="3" destOrd="0" presId="urn:microsoft.com/office/officeart/2005/8/layout/hierarchy3"/>
    <dgm:cxn modelId="{682A2DC7-B83F-41EA-A1EC-61989C8EF976}" type="presParOf" srcId="{09B7C903-ADB2-470C-8A66-0CB96031F54E}" destId="{0234DAD7-2CC1-4A01-9F48-EDC80C70413E}" srcOrd="4" destOrd="0" presId="urn:microsoft.com/office/officeart/2005/8/layout/hierarchy3"/>
    <dgm:cxn modelId="{D1EB9195-45BC-4BBE-BDB4-995257DABA8B}" type="presParOf" srcId="{09B7C903-ADB2-470C-8A66-0CB96031F54E}" destId="{2BC90C67-C585-4D5C-B381-47221FF14FB9}" srcOrd="5"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E4CB7D-0730-4E6C-96DC-D8EB8D5B39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0B03EBD3-33EF-41AE-8A90-F1A305619EE6}">
      <dgm:prSet phldrT="[Text]"/>
      <dgm:spPr/>
      <dgm:t>
        <a:bodyPr/>
        <a:lstStyle/>
        <a:p>
          <a:r>
            <a:rPr lang="en-US"/>
            <a:t>Current Status: Denied by Receiving District</a:t>
          </a:r>
        </a:p>
      </dgm:t>
    </dgm:pt>
    <dgm:pt modelId="{FB07AE89-9429-48CE-8978-A93CDE1ED349}" type="parTrans" cxnId="{CBA4929A-A66F-4E54-A604-5BD7B48DCBCA}">
      <dgm:prSet/>
      <dgm:spPr/>
      <dgm:t>
        <a:bodyPr/>
        <a:lstStyle/>
        <a:p>
          <a:endParaRPr lang="en-US"/>
        </a:p>
      </dgm:t>
    </dgm:pt>
    <dgm:pt modelId="{AF8F0B29-F40B-4B3E-A338-2F4661EA367B}" type="sibTrans" cxnId="{CBA4929A-A66F-4E54-A604-5BD7B48DCBCA}">
      <dgm:prSet/>
      <dgm:spPr/>
      <dgm:t>
        <a:bodyPr/>
        <a:lstStyle/>
        <a:p>
          <a:endParaRPr lang="en-US"/>
        </a:p>
      </dgm:t>
    </dgm:pt>
    <dgm:pt modelId="{E4FEC4B4-DC36-4D54-BCE7-95293A478757}">
      <dgm:prSet phldrT="[Text]"/>
      <dgm:spPr/>
      <dgm:t>
        <a:bodyPr/>
        <a:lstStyle/>
        <a:p>
          <a:r>
            <a:rPr lang="en-US"/>
            <a:t>Parent Appealed to District (Receiving District User)</a:t>
          </a:r>
        </a:p>
      </dgm:t>
    </dgm:pt>
    <dgm:pt modelId="{D346CF36-CE2A-4BD7-B062-6CB2A44551FE}" type="parTrans" cxnId="{3B6A8453-DFC4-4FD0-964B-4DE8E98A5E06}">
      <dgm:prSet/>
      <dgm:spPr/>
      <dgm:t>
        <a:bodyPr/>
        <a:lstStyle/>
        <a:p>
          <a:endParaRPr lang="en-US"/>
        </a:p>
      </dgm:t>
    </dgm:pt>
    <dgm:pt modelId="{B23AEC71-A2E0-4ED0-95A7-20D8AA015777}" type="sibTrans" cxnId="{3B6A8453-DFC4-4FD0-964B-4DE8E98A5E06}">
      <dgm:prSet/>
      <dgm:spPr/>
      <dgm:t>
        <a:bodyPr/>
        <a:lstStyle/>
        <a:p>
          <a:endParaRPr lang="en-US"/>
        </a:p>
      </dgm:t>
    </dgm:pt>
    <dgm:pt modelId="{9F26EB48-D4D7-4CCA-8D84-D0F4455133B6}" type="pres">
      <dgm:prSet presAssocID="{E3E4CB7D-0730-4E6C-96DC-D8EB8D5B39E7}" presName="diagram" presStyleCnt="0">
        <dgm:presLayoutVars>
          <dgm:chPref val="1"/>
          <dgm:dir/>
          <dgm:animOne val="branch"/>
          <dgm:animLvl val="lvl"/>
          <dgm:resizeHandles/>
        </dgm:presLayoutVars>
      </dgm:prSet>
      <dgm:spPr/>
    </dgm:pt>
    <dgm:pt modelId="{3ED5AD7E-4875-46D7-9ADD-0F3B3AF5D9BF}" type="pres">
      <dgm:prSet presAssocID="{0B03EBD3-33EF-41AE-8A90-F1A305619EE6}" presName="root" presStyleCnt="0"/>
      <dgm:spPr/>
    </dgm:pt>
    <dgm:pt modelId="{A7F53E83-5B8B-4096-9CA7-3343C63DF224}" type="pres">
      <dgm:prSet presAssocID="{0B03EBD3-33EF-41AE-8A90-F1A305619EE6}" presName="rootComposite" presStyleCnt="0"/>
      <dgm:spPr/>
    </dgm:pt>
    <dgm:pt modelId="{983BA65D-DA05-4B28-982C-FE381285769E}" type="pres">
      <dgm:prSet presAssocID="{0B03EBD3-33EF-41AE-8A90-F1A305619EE6}" presName="rootText" presStyleLbl="node1" presStyleIdx="0" presStyleCnt="1" custScaleX="300293" custScaleY="51473" custLinFactNeighborX="-834" custLinFactNeighborY="-86935"/>
      <dgm:spPr/>
    </dgm:pt>
    <dgm:pt modelId="{E8463501-702B-4A16-B4F4-5F3AA8581A67}" type="pres">
      <dgm:prSet presAssocID="{0B03EBD3-33EF-41AE-8A90-F1A305619EE6}" presName="rootConnector" presStyleLbl="node1" presStyleIdx="0" presStyleCnt="1"/>
      <dgm:spPr/>
    </dgm:pt>
    <dgm:pt modelId="{09B7C903-ADB2-470C-8A66-0CB96031F54E}" type="pres">
      <dgm:prSet presAssocID="{0B03EBD3-33EF-41AE-8A90-F1A305619EE6}" presName="childShape" presStyleCnt="0"/>
      <dgm:spPr/>
    </dgm:pt>
    <dgm:pt modelId="{7F24B9F6-2570-4C99-8FE7-BCA9712671B2}" type="pres">
      <dgm:prSet presAssocID="{D346CF36-CE2A-4BD7-B062-6CB2A44551FE}" presName="Name13" presStyleLbl="parChTrans1D2" presStyleIdx="0" presStyleCnt="1"/>
      <dgm:spPr/>
    </dgm:pt>
    <dgm:pt modelId="{6BFC6CC5-7460-46FD-BF54-26E560F7D9CD}" type="pres">
      <dgm:prSet presAssocID="{E4FEC4B4-DC36-4D54-BCE7-95293A478757}" presName="childText" presStyleLbl="bgAcc1" presStyleIdx="0" presStyleCnt="1" custScaleX="321339" custScaleY="57447" custLinFactNeighborX="-1211" custLinFactNeighborY="-6565">
        <dgm:presLayoutVars>
          <dgm:bulletEnabled val="1"/>
        </dgm:presLayoutVars>
      </dgm:prSet>
      <dgm:spPr/>
    </dgm:pt>
  </dgm:ptLst>
  <dgm:cxnLst>
    <dgm:cxn modelId="{6F459917-D451-483E-BC8B-F0F2FF8CE180}" type="presOf" srcId="{D346CF36-CE2A-4BD7-B062-6CB2A44551FE}" destId="{7F24B9F6-2570-4C99-8FE7-BCA9712671B2}" srcOrd="0" destOrd="0" presId="urn:microsoft.com/office/officeart/2005/8/layout/hierarchy3"/>
    <dgm:cxn modelId="{70FE5F65-319E-47D1-B1F9-2DAAD0419639}" type="presOf" srcId="{E4FEC4B4-DC36-4D54-BCE7-95293A478757}" destId="{6BFC6CC5-7460-46FD-BF54-26E560F7D9CD}" srcOrd="0" destOrd="0" presId="urn:microsoft.com/office/officeart/2005/8/layout/hierarchy3"/>
    <dgm:cxn modelId="{FF051846-FFDB-4D09-9464-CCBF33CAC87C}" type="presOf" srcId="{0B03EBD3-33EF-41AE-8A90-F1A305619EE6}" destId="{E8463501-702B-4A16-B4F4-5F3AA8581A67}" srcOrd="1" destOrd="0" presId="urn:microsoft.com/office/officeart/2005/8/layout/hierarchy3"/>
    <dgm:cxn modelId="{3B6A8453-DFC4-4FD0-964B-4DE8E98A5E06}" srcId="{0B03EBD3-33EF-41AE-8A90-F1A305619EE6}" destId="{E4FEC4B4-DC36-4D54-BCE7-95293A478757}" srcOrd="0" destOrd="0" parTransId="{D346CF36-CE2A-4BD7-B062-6CB2A44551FE}" sibTransId="{B23AEC71-A2E0-4ED0-95A7-20D8AA015777}"/>
    <dgm:cxn modelId="{CBA4929A-A66F-4E54-A604-5BD7B48DCBCA}" srcId="{E3E4CB7D-0730-4E6C-96DC-D8EB8D5B39E7}" destId="{0B03EBD3-33EF-41AE-8A90-F1A305619EE6}" srcOrd="0" destOrd="0" parTransId="{FB07AE89-9429-48CE-8978-A93CDE1ED349}" sibTransId="{AF8F0B29-F40B-4B3E-A338-2F4661EA367B}"/>
    <dgm:cxn modelId="{B1D1FFCC-B0E0-4E9C-9C5F-B43C45F2B4ED}" type="presOf" srcId="{E3E4CB7D-0730-4E6C-96DC-D8EB8D5B39E7}" destId="{9F26EB48-D4D7-4CCA-8D84-D0F4455133B6}" srcOrd="0" destOrd="0" presId="urn:microsoft.com/office/officeart/2005/8/layout/hierarchy3"/>
    <dgm:cxn modelId="{4B5059CE-BBDD-4533-8F47-D812F2AA4402}" type="presOf" srcId="{0B03EBD3-33EF-41AE-8A90-F1A305619EE6}" destId="{983BA65D-DA05-4B28-982C-FE381285769E}" srcOrd="0" destOrd="0" presId="urn:microsoft.com/office/officeart/2005/8/layout/hierarchy3"/>
    <dgm:cxn modelId="{B34B93EC-4B98-4C87-9C13-5BA4FEC1C14F}" type="presParOf" srcId="{9F26EB48-D4D7-4CCA-8D84-D0F4455133B6}" destId="{3ED5AD7E-4875-46D7-9ADD-0F3B3AF5D9BF}" srcOrd="0" destOrd="0" presId="urn:microsoft.com/office/officeart/2005/8/layout/hierarchy3"/>
    <dgm:cxn modelId="{9E1D6459-DE1E-4E75-A0F0-B13B68637A90}" type="presParOf" srcId="{3ED5AD7E-4875-46D7-9ADD-0F3B3AF5D9BF}" destId="{A7F53E83-5B8B-4096-9CA7-3343C63DF224}" srcOrd="0" destOrd="0" presId="urn:microsoft.com/office/officeart/2005/8/layout/hierarchy3"/>
    <dgm:cxn modelId="{710AE640-096D-43DB-9105-6A4F7604C32E}" type="presParOf" srcId="{A7F53E83-5B8B-4096-9CA7-3343C63DF224}" destId="{983BA65D-DA05-4B28-982C-FE381285769E}" srcOrd="0" destOrd="0" presId="urn:microsoft.com/office/officeart/2005/8/layout/hierarchy3"/>
    <dgm:cxn modelId="{D3C84673-81AD-474B-89E4-B3F9DF742DD6}" type="presParOf" srcId="{A7F53E83-5B8B-4096-9CA7-3343C63DF224}" destId="{E8463501-702B-4A16-B4F4-5F3AA8581A67}" srcOrd="1" destOrd="0" presId="urn:microsoft.com/office/officeart/2005/8/layout/hierarchy3"/>
    <dgm:cxn modelId="{5C3C2432-81EC-4E45-B489-D7C84C249D41}" type="presParOf" srcId="{3ED5AD7E-4875-46D7-9ADD-0F3B3AF5D9BF}" destId="{09B7C903-ADB2-470C-8A66-0CB96031F54E}" srcOrd="1" destOrd="0" presId="urn:microsoft.com/office/officeart/2005/8/layout/hierarchy3"/>
    <dgm:cxn modelId="{0973EBC5-8A13-4CFF-A15C-345E22B58C9B}" type="presParOf" srcId="{09B7C903-ADB2-470C-8A66-0CB96031F54E}" destId="{7F24B9F6-2570-4C99-8FE7-BCA9712671B2}" srcOrd="0" destOrd="0" presId="urn:microsoft.com/office/officeart/2005/8/layout/hierarchy3"/>
    <dgm:cxn modelId="{18AAD317-0228-4D90-B035-097D2A912544}" type="presParOf" srcId="{09B7C903-ADB2-470C-8A66-0CB96031F54E}" destId="{6BFC6CC5-7460-46FD-BF54-26E560F7D9CD}" srcOrd="1" destOrd="0" presId="urn:microsoft.com/office/officeart/2005/8/layout/hierarchy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3E4CB7D-0730-4E6C-96DC-D8EB8D5B39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0B03EBD3-33EF-41AE-8A90-F1A305619EE6}">
      <dgm:prSet phldrT="[Text]"/>
      <dgm:spPr/>
      <dgm:t>
        <a:bodyPr/>
        <a:lstStyle/>
        <a:p>
          <a:r>
            <a:rPr lang="en-US"/>
            <a:t>Current Status: Parent Appealed to District</a:t>
          </a:r>
        </a:p>
      </dgm:t>
    </dgm:pt>
    <dgm:pt modelId="{FB07AE89-9429-48CE-8978-A93CDE1ED349}" type="parTrans" cxnId="{CBA4929A-A66F-4E54-A604-5BD7B48DCBCA}">
      <dgm:prSet/>
      <dgm:spPr/>
      <dgm:t>
        <a:bodyPr/>
        <a:lstStyle/>
        <a:p>
          <a:endParaRPr lang="en-US"/>
        </a:p>
      </dgm:t>
    </dgm:pt>
    <dgm:pt modelId="{AF8F0B29-F40B-4B3E-A338-2F4661EA367B}" type="sibTrans" cxnId="{CBA4929A-A66F-4E54-A604-5BD7B48DCBCA}">
      <dgm:prSet/>
      <dgm:spPr/>
      <dgm:t>
        <a:bodyPr/>
        <a:lstStyle/>
        <a:p>
          <a:endParaRPr lang="en-US"/>
        </a:p>
      </dgm:t>
    </dgm:pt>
    <dgm:pt modelId="{E4FEC4B4-DC36-4D54-BCE7-95293A478757}">
      <dgm:prSet phldrT="[Text]"/>
      <dgm:spPr/>
      <dgm:t>
        <a:bodyPr/>
        <a:lstStyle/>
        <a:p>
          <a:r>
            <a:rPr lang="en-US"/>
            <a:t>Denial Upheld by District (Receiving District User)</a:t>
          </a:r>
        </a:p>
      </dgm:t>
    </dgm:pt>
    <dgm:pt modelId="{D346CF36-CE2A-4BD7-B062-6CB2A44551FE}" type="parTrans" cxnId="{3B6A8453-DFC4-4FD0-964B-4DE8E98A5E06}">
      <dgm:prSet/>
      <dgm:spPr/>
      <dgm:t>
        <a:bodyPr/>
        <a:lstStyle/>
        <a:p>
          <a:endParaRPr lang="en-US"/>
        </a:p>
      </dgm:t>
    </dgm:pt>
    <dgm:pt modelId="{B23AEC71-A2E0-4ED0-95A7-20D8AA015777}" type="sibTrans" cxnId="{3B6A8453-DFC4-4FD0-964B-4DE8E98A5E06}">
      <dgm:prSet/>
      <dgm:spPr/>
      <dgm:t>
        <a:bodyPr/>
        <a:lstStyle/>
        <a:p>
          <a:endParaRPr lang="en-US"/>
        </a:p>
      </dgm:t>
    </dgm:pt>
    <dgm:pt modelId="{62C0CC1E-DC21-4D22-89D7-AB423763234E}">
      <dgm:prSet phldrT="[Text]"/>
      <dgm:spPr/>
      <dgm:t>
        <a:bodyPr/>
        <a:lstStyle/>
        <a:p>
          <a:r>
            <a:rPr lang="en-US"/>
            <a:t>Denial Reversed by District (Receiving District User)</a:t>
          </a:r>
        </a:p>
      </dgm:t>
    </dgm:pt>
    <dgm:pt modelId="{F4A65BB0-BCC0-48F8-B53F-9B476850A339}" type="parTrans" cxnId="{6998D608-BA9F-478C-BD9C-4204460113B0}">
      <dgm:prSet/>
      <dgm:spPr/>
      <dgm:t>
        <a:bodyPr/>
        <a:lstStyle/>
        <a:p>
          <a:endParaRPr lang="en-US"/>
        </a:p>
      </dgm:t>
    </dgm:pt>
    <dgm:pt modelId="{947041E8-DCB0-42AE-B786-7E464224B213}" type="sibTrans" cxnId="{6998D608-BA9F-478C-BD9C-4204460113B0}">
      <dgm:prSet/>
      <dgm:spPr/>
      <dgm:t>
        <a:bodyPr/>
        <a:lstStyle/>
        <a:p>
          <a:endParaRPr lang="en-US"/>
        </a:p>
      </dgm:t>
    </dgm:pt>
    <dgm:pt modelId="{9F26EB48-D4D7-4CCA-8D84-D0F4455133B6}" type="pres">
      <dgm:prSet presAssocID="{E3E4CB7D-0730-4E6C-96DC-D8EB8D5B39E7}" presName="diagram" presStyleCnt="0">
        <dgm:presLayoutVars>
          <dgm:chPref val="1"/>
          <dgm:dir/>
          <dgm:animOne val="branch"/>
          <dgm:animLvl val="lvl"/>
          <dgm:resizeHandles/>
        </dgm:presLayoutVars>
      </dgm:prSet>
      <dgm:spPr/>
    </dgm:pt>
    <dgm:pt modelId="{3ED5AD7E-4875-46D7-9ADD-0F3B3AF5D9BF}" type="pres">
      <dgm:prSet presAssocID="{0B03EBD3-33EF-41AE-8A90-F1A305619EE6}" presName="root" presStyleCnt="0"/>
      <dgm:spPr/>
    </dgm:pt>
    <dgm:pt modelId="{A7F53E83-5B8B-4096-9CA7-3343C63DF224}" type="pres">
      <dgm:prSet presAssocID="{0B03EBD3-33EF-41AE-8A90-F1A305619EE6}" presName="rootComposite" presStyleCnt="0"/>
      <dgm:spPr/>
    </dgm:pt>
    <dgm:pt modelId="{983BA65D-DA05-4B28-982C-FE381285769E}" type="pres">
      <dgm:prSet presAssocID="{0B03EBD3-33EF-41AE-8A90-F1A305619EE6}" presName="rootText" presStyleLbl="node1" presStyleIdx="0" presStyleCnt="1" custScaleX="300293" custScaleY="51473" custLinFactNeighborX="-834" custLinFactNeighborY="-86935"/>
      <dgm:spPr/>
    </dgm:pt>
    <dgm:pt modelId="{E8463501-702B-4A16-B4F4-5F3AA8581A67}" type="pres">
      <dgm:prSet presAssocID="{0B03EBD3-33EF-41AE-8A90-F1A305619EE6}" presName="rootConnector" presStyleLbl="node1" presStyleIdx="0" presStyleCnt="1"/>
      <dgm:spPr/>
    </dgm:pt>
    <dgm:pt modelId="{09B7C903-ADB2-470C-8A66-0CB96031F54E}" type="pres">
      <dgm:prSet presAssocID="{0B03EBD3-33EF-41AE-8A90-F1A305619EE6}" presName="childShape" presStyleCnt="0"/>
      <dgm:spPr/>
    </dgm:pt>
    <dgm:pt modelId="{7F24B9F6-2570-4C99-8FE7-BCA9712671B2}" type="pres">
      <dgm:prSet presAssocID="{D346CF36-CE2A-4BD7-B062-6CB2A44551FE}" presName="Name13" presStyleLbl="parChTrans1D2" presStyleIdx="0" presStyleCnt="2"/>
      <dgm:spPr/>
    </dgm:pt>
    <dgm:pt modelId="{6BFC6CC5-7460-46FD-BF54-26E560F7D9CD}" type="pres">
      <dgm:prSet presAssocID="{E4FEC4B4-DC36-4D54-BCE7-95293A478757}" presName="childText" presStyleLbl="bgAcc1" presStyleIdx="0" presStyleCnt="2" custScaleX="321339" custScaleY="57447" custLinFactNeighborX="-1211" custLinFactNeighborY="-6565">
        <dgm:presLayoutVars>
          <dgm:bulletEnabled val="1"/>
        </dgm:presLayoutVars>
      </dgm:prSet>
      <dgm:spPr/>
    </dgm:pt>
    <dgm:pt modelId="{DF06401D-4D42-4091-8B72-5452AB6F3AA8}" type="pres">
      <dgm:prSet presAssocID="{F4A65BB0-BCC0-48F8-B53F-9B476850A339}" presName="Name13" presStyleLbl="parChTrans1D2" presStyleIdx="1" presStyleCnt="2"/>
      <dgm:spPr/>
    </dgm:pt>
    <dgm:pt modelId="{3A4BF89E-95B8-4658-8768-A962C4C18756}" type="pres">
      <dgm:prSet presAssocID="{62C0CC1E-DC21-4D22-89D7-AB423763234E}" presName="childText" presStyleLbl="bgAcc1" presStyleIdx="1" presStyleCnt="2" custScaleX="321339" custScaleY="57447" custLinFactNeighborX="-1211" custLinFactNeighborY="-6565">
        <dgm:presLayoutVars>
          <dgm:bulletEnabled val="1"/>
        </dgm:presLayoutVars>
      </dgm:prSet>
      <dgm:spPr/>
    </dgm:pt>
  </dgm:ptLst>
  <dgm:cxnLst>
    <dgm:cxn modelId="{6998D608-BA9F-478C-BD9C-4204460113B0}" srcId="{0B03EBD3-33EF-41AE-8A90-F1A305619EE6}" destId="{62C0CC1E-DC21-4D22-89D7-AB423763234E}" srcOrd="1" destOrd="0" parTransId="{F4A65BB0-BCC0-48F8-B53F-9B476850A339}" sibTransId="{947041E8-DCB0-42AE-B786-7E464224B213}"/>
    <dgm:cxn modelId="{46C5A811-EA9A-405D-92D7-F12F7D894367}" type="presOf" srcId="{62C0CC1E-DC21-4D22-89D7-AB423763234E}" destId="{3A4BF89E-95B8-4658-8768-A962C4C18756}" srcOrd="0" destOrd="0" presId="urn:microsoft.com/office/officeart/2005/8/layout/hierarchy3"/>
    <dgm:cxn modelId="{6F459917-D451-483E-BC8B-F0F2FF8CE180}" type="presOf" srcId="{D346CF36-CE2A-4BD7-B062-6CB2A44551FE}" destId="{7F24B9F6-2570-4C99-8FE7-BCA9712671B2}" srcOrd="0" destOrd="0" presId="urn:microsoft.com/office/officeart/2005/8/layout/hierarchy3"/>
    <dgm:cxn modelId="{70FE5F65-319E-47D1-B1F9-2DAAD0419639}" type="presOf" srcId="{E4FEC4B4-DC36-4D54-BCE7-95293A478757}" destId="{6BFC6CC5-7460-46FD-BF54-26E560F7D9CD}" srcOrd="0" destOrd="0" presId="urn:microsoft.com/office/officeart/2005/8/layout/hierarchy3"/>
    <dgm:cxn modelId="{FF051846-FFDB-4D09-9464-CCBF33CAC87C}" type="presOf" srcId="{0B03EBD3-33EF-41AE-8A90-F1A305619EE6}" destId="{E8463501-702B-4A16-B4F4-5F3AA8581A67}" srcOrd="1" destOrd="0" presId="urn:microsoft.com/office/officeart/2005/8/layout/hierarchy3"/>
    <dgm:cxn modelId="{3B6A8453-DFC4-4FD0-964B-4DE8E98A5E06}" srcId="{0B03EBD3-33EF-41AE-8A90-F1A305619EE6}" destId="{E4FEC4B4-DC36-4D54-BCE7-95293A478757}" srcOrd="0" destOrd="0" parTransId="{D346CF36-CE2A-4BD7-B062-6CB2A44551FE}" sibTransId="{B23AEC71-A2E0-4ED0-95A7-20D8AA015777}"/>
    <dgm:cxn modelId="{CBA4929A-A66F-4E54-A604-5BD7B48DCBCA}" srcId="{E3E4CB7D-0730-4E6C-96DC-D8EB8D5B39E7}" destId="{0B03EBD3-33EF-41AE-8A90-F1A305619EE6}" srcOrd="0" destOrd="0" parTransId="{FB07AE89-9429-48CE-8978-A93CDE1ED349}" sibTransId="{AF8F0B29-F40B-4B3E-A338-2F4661EA367B}"/>
    <dgm:cxn modelId="{B1D1FFCC-B0E0-4E9C-9C5F-B43C45F2B4ED}" type="presOf" srcId="{E3E4CB7D-0730-4E6C-96DC-D8EB8D5B39E7}" destId="{9F26EB48-D4D7-4CCA-8D84-D0F4455133B6}" srcOrd="0" destOrd="0" presId="urn:microsoft.com/office/officeart/2005/8/layout/hierarchy3"/>
    <dgm:cxn modelId="{4B5059CE-BBDD-4533-8F47-D812F2AA4402}" type="presOf" srcId="{0B03EBD3-33EF-41AE-8A90-F1A305619EE6}" destId="{983BA65D-DA05-4B28-982C-FE381285769E}" srcOrd="0" destOrd="0" presId="urn:microsoft.com/office/officeart/2005/8/layout/hierarchy3"/>
    <dgm:cxn modelId="{81E250F7-5469-45C0-ABF3-2F8FF07781D5}" type="presOf" srcId="{F4A65BB0-BCC0-48F8-B53F-9B476850A339}" destId="{DF06401D-4D42-4091-8B72-5452AB6F3AA8}" srcOrd="0" destOrd="0" presId="urn:microsoft.com/office/officeart/2005/8/layout/hierarchy3"/>
    <dgm:cxn modelId="{B34B93EC-4B98-4C87-9C13-5BA4FEC1C14F}" type="presParOf" srcId="{9F26EB48-D4D7-4CCA-8D84-D0F4455133B6}" destId="{3ED5AD7E-4875-46D7-9ADD-0F3B3AF5D9BF}" srcOrd="0" destOrd="0" presId="urn:microsoft.com/office/officeart/2005/8/layout/hierarchy3"/>
    <dgm:cxn modelId="{9E1D6459-DE1E-4E75-A0F0-B13B68637A90}" type="presParOf" srcId="{3ED5AD7E-4875-46D7-9ADD-0F3B3AF5D9BF}" destId="{A7F53E83-5B8B-4096-9CA7-3343C63DF224}" srcOrd="0" destOrd="0" presId="urn:microsoft.com/office/officeart/2005/8/layout/hierarchy3"/>
    <dgm:cxn modelId="{710AE640-096D-43DB-9105-6A4F7604C32E}" type="presParOf" srcId="{A7F53E83-5B8B-4096-9CA7-3343C63DF224}" destId="{983BA65D-DA05-4B28-982C-FE381285769E}" srcOrd="0" destOrd="0" presId="urn:microsoft.com/office/officeart/2005/8/layout/hierarchy3"/>
    <dgm:cxn modelId="{D3C84673-81AD-474B-89E4-B3F9DF742DD6}" type="presParOf" srcId="{A7F53E83-5B8B-4096-9CA7-3343C63DF224}" destId="{E8463501-702B-4A16-B4F4-5F3AA8581A67}" srcOrd="1" destOrd="0" presId="urn:microsoft.com/office/officeart/2005/8/layout/hierarchy3"/>
    <dgm:cxn modelId="{5C3C2432-81EC-4E45-B489-D7C84C249D41}" type="presParOf" srcId="{3ED5AD7E-4875-46D7-9ADD-0F3B3AF5D9BF}" destId="{09B7C903-ADB2-470C-8A66-0CB96031F54E}" srcOrd="1" destOrd="0" presId="urn:microsoft.com/office/officeart/2005/8/layout/hierarchy3"/>
    <dgm:cxn modelId="{0973EBC5-8A13-4CFF-A15C-345E22B58C9B}" type="presParOf" srcId="{09B7C903-ADB2-470C-8A66-0CB96031F54E}" destId="{7F24B9F6-2570-4C99-8FE7-BCA9712671B2}" srcOrd="0" destOrd="0" presId="urn:microsoft.com/office/officeart/2005/8/layout/hierarchy3"/>
    <dgm:cxn modelId="{18AAD317-0228-4D90-B035-097D2A912544}" type="presParOf" srcId="{09B7C903-ADB2-470C-8A66-0CB96031F54E}" destId="{6BFC6CC5-7460-46FD-BF54-26E560F7D9CD}" srcOrd="1" destOrd="0" presId="urn:microsoft.com/office/officeart/2005/8/layout/hierarchy3"/>
    <dgm:cxn modelId="{97A064FE-993D-4FDC-9579-FBC7E38553A3}" type="presParOf" srcId="{09B7C903-ADB2-470C-8A66-0CB96031F54E}" destId="{DF06401D-4D42-4091-8B72-5452AB6F3AA8}" srcOrd="2" destOrd="0" presId="urn:microsoft.com/office/officeart/2005/8/layout/hierarchy3"/>
    <dgm:cxn modelId="{E1C96744-8898-4A94-9C72-64EAC98D5B70}" type="presParOf" srcId="{09B7C903-ADB2-470C-8A66-0CB96031F54E}" destId="{3A4BF89E-95B8-4658-8768-A962C4C18756}" srcOrd="3"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3E4CB7D-0730-4E6C-96DC-D8EB8D5B39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0B03EBD3-33EF-41AE-8A90-F1A305619EE6}">
      <dgm:prSet phldrT="[Text]"/>
      <dgm:spPr/>
      <dgm:t>
        <a:bodyPr/>
        <a:lstStyle/>
        <a:p>
          <a:r>
            <a:rPr lang="en-US"/>
            <a:t>Current Status: Open</a:t>
          </a:r>
        </a:p>
      </dgm:t>
    </dgm:pt>
    <dgm:pt modelId="{FB07AE89-9429-48CE-8978-A93CDE1ED349}" type="parTrans" cxnId="{CBA4929A-A66F-4E54-A604-5BD7B48DCBCA}">
      <dgm:prSet/>
      <dgm:spPr/>
      <dgm:t>
        <a:bodyPr/>
        <a:lstStyle/>
        <a:p>
          <a:endParaRPr lang="en-US"/>
        </a:p>
      </dgm:t>
    </dgm:pt>
    <dgm:pt modelId="{AF8F0B29-F40B-4B3E-A338-2F4661EA367B}" type="sibTrans" cxnId="{CBA4929A-A66F-4E54-A604-5BD7B48DCBCA}">
      <dgm:prSet/>
      <dgm:spPr/>
      <dgm:t>
        <a:bodyPr/>
        <a:lstStyle/>
        <a:p>
          <a:endParaRPr lang="en-US"/>
        </a:p>
      </dgm:t>
    </dgm:pt>
    <dgm:pt modelId="{E4FEC4B4-DC36-4D54-BCE7-95293A478757}">
      <dgm:prSet phldrT="[Text]"/>
      <dgm:spPr/>
      <dgm:t>
        <a:bodyPr/>
        <a:lstStyle/>
        <a:p>
          <a:r>
            <a:rPr lang="en-US"/>
            <a:t>Approved by Receiving School (Receiving District User)</a:t>
          </a:r>
        </a:p>
      </dgm:t>
    </dgm:pt>
    <dgm:pt modelId="{D346CF36-CE2A-4BD7-B062-6CB2A44551FE}" type="parTrans" cxnId="{3B6A8453-DFC4-4FD0-964B-4DE8E98A5E06}">
      <dgm:prSet/>
      <dgm:spPr/>
      <dgm:t>
        <a:bodyPr/>
        <a:lstStyle/>
        <a:p>
          <a:endParaRPr lang="en-US"/>
        </a:p>
      </dgm:t>
    </dgm:pt>
    <dgm:pt modelId="{B23AEC71-A2E0-4ED0-95A7-20D8AA015777}" type="sibTrans" cxnId="{3B6A8453-DFC4-4FD0-964B-4DE8E98A5E06}">
      <dgm:prSet/>
      <dgm:spPr/>
      <dgm:t>
        <a:bodyPr/>
        <a:lstStyle/>
        <a:p>
          <a:endParaRPr lang="en-US"/>
        </a:p>
      </dgm:t>
    </dgm:pt>
    <dgm:pt modelId="{ABF5EAFB-87FC-4AD4-93C7-5C011C437437}">
      <dgm:prSet phldrT="[Text]"/>
      <dgm:spPr/>
      <dgm:t>
        <a:bodyPr/>
        <a:lstStyle/>
        <a:p>
          <a:r>
            <a:rPr lang="en-US"/>
            <a:t>Denied by Receiving School (Receiving District User)</a:t>
          </a:r>
        </a:p>
      </dgm:t>
    </dgm:pt>
    <dgm:pt modelId="{0DF92F98-E62F-49A4-8F8B-A5799C4EAE98}" type="parTrans" cxnId="{FAC37848-0219-4524-BDE8-94EF4DCD1F89}">
      <dgm:prSet/>
      <dgm:spPr/>
      <dgm:t>
        <a:bodyPr/>
        <a:lstStyle/>
        <a:p>
          <a:endParaRPr lang="en-US"/>
        </a:p>
      </dgm:t>
    </dgm:pt>
    <dgm:pt modelId="{DD18E1EC-1C14-4886-9268-13358BC6EB5A}" type="sibTrans" cxnId="{FAC37848-0219-4524-BDE8-94EF4DCD1F89}">
      <dgm:prSet/>
      <dgm:spPr/>
      <dgm:t>
        <a:bodyPr/>
        <a:lstStyle/>
        <a:p>
          <a:endParaRPr lang="en-US"/>
        </a:p>
      </dgm:t>
    </dgm:pt>
    <dgm:pt modelId="{73D9164E-EF8B-4FCA-9ECC-F1A46390A83A}">
      <dgm:prSet phldrT="[Text]"/>
      <dgm:spPr/>
      <dgm:t>
        <a:bodyPr/>
        <a:lstStyle/>
        <a:p>
          <a:r>
            <a:rPr lang="en-US"/>
            <a:t>Created In Error</a:t>
          </a:r>
        </a:p>
      </dgm:t>
    </dgm:pt>
    <dgm:pt modelId="{9EF1A0EB-64B7-4B53-9C9C-B17688B788B5}" type="parTrans" cxnId="{8DA24562-8DC0-4C55-80C0-3E13CA0F74E9}">
      <dgm:prSet/>
      <dgm:spPr/>
      <dgm:t>
        <a:bodyPr/>
        <a:lstStyle/>
        <a:p>
          <a:endParaRPr lang="en-US"/>
        </a:p>
      </dgm:t>
    </dgm:pt>
    <dgm:pt modelId="{9088FEA3-2BA7-4938-98B6-6EDE68AA6887}" type="sibTrans" cxnId="{8DA24562-8DC0-4C55-80C0-3E13CA0F74E9}">
      <dgm:prSet/>
      <dgm:spPr/>
      <dgm:t>
        <a:bodyPr/>
        <a:lstStyle/>
        <a:p>
          <a:endParaRPr lang="en-US"/>
        </a:p>
      </dgm:t>
    </dgm:pt>
    <dgm:pt modelId="{9D9D0310-6733-4B39-A3E5-2B25A369A30A}">
      <dgm:prSet phldrT="[Text]"/>
      <dgm:spPr/>
      <dgm:t>
        <a:bodyPr/>
        <a:lstStyle/>
        <a:p>
          <a:r>
            <a:rPr lang="en-US"/>
            <a:t>Cancelled By Parent</a:t>
          </a:r>
        </a:p>
      </dgm:t>
    </dgm:pt>
    <dgm:pt modelId="{17439E28-1756-4A37-B36F-C26E3CCD544B}" type="parTrans" cxnId="{F28EBB95-AE0D-4D87-B35C-C2D9370E2896}">
      <dgm:prSet/>
      <dgm:spPr/>
      <dgm:t>
        <a:bodyPr/>
        <a:lstStyle/>
        <a:p>
          <a:endParaRPr lang="en-US"/>
        </a:p>
      </dgm:t>
    </dgm:pt>
    <dgm:pt modelId="{113E216A-2201-423A-9EBC-0D7746097003}" type="sibTrans" cxnId="{F28EBB95-AE0D-4D87-B35C-C2D9370E2896}">
      <dgm:prSet/>
      <dgm:spPr/>
      <dgm:t>
        <a:bodyPr/>
        <a:lstStyle/>
        <a:p>
          <a:endParaRPr lang="en-US"/>
        </a:p>
      </dgm:t>
    </dgm:pt>
    <dgm:pt modelId="{C10A32D4-EBFE-4481-B28C-2C7A62274FC7}">
      <dgm:prSet phldrT="[Text]"/>
      <dgm:spPr/>
      <dgm:t>
        <a:bodyPr/>
        <a:lstStyle/>
        <a:p>
          <a:r>
            <a:rPr lang="en-US"/>
            <a:t>Cancelled By District</a:t>
          </a:r>
        </a:p>
      </dgm:t>
    </dgm:pt>
    <dgm:pt modelId="{0CDB7B33-E389-428F-A4C5-5D8814D61096}" type="parTrans" cxnId="{6592715F-12E8-473C-A917-0F3DF218DCAA}">
      <dgm:prSet/>
      <dgm:spPr/>
      <dgm:t>
        <a:bodyPr/>
        <a:lstStyle/>
        <a:p>
          <a:endParaRPr lang="en-US"/>
        </a:p>
      </dgm:t>
    </dgm:pt>
    <dgm:pt modelId="{7D6A9741-8952-466B-8727-C0A8070143C0}" type="sibTrans" cxnId="{6592715F-12E8-473C-A917-0F3DF218DCAA}">
      <dgm:prSet/>
      <dgm:spPr/>
      <dgm:t>
        <a:bodyPr/>
        <a:lstStyle/>
        <a:p>
          <a:endParaRPr lang="en-US"/>
        </a:p>
      </dgm:t>
    </dgm:pt>
    <dgm:pt modelId="{9F26EB48-D4D7-4CCA-8D84-D0F4455133B6}" type="pres">
      <dgm:prSet presAssocID="{E3E4CB7D-0730-4E6C-96DC-D8EB8D5B39E7}" presName="diagram" presStyleCnt="0">
        <dgm:presLayoutVars>
          <dgm:chPref val="1"/>
          <dgm:dir/>
          <dgm:animOne val="branch"/>
          <dgm:animLvl val="lvl"/>
          <dgm:resizeHandles/>
        </dgm:presLayoutVars>
      </dgm:prSet>
      <dgm:spPr/>
    </dgm:pt>
    <dgm:pt modelId="{3ED5AD7E-4875-46D7-9ADD-0F3B3AF5D9BF}" type="pres">
      <dgm:prSet presAssocID="{0B03EBD3-33EF-41AE-8A90-F1A305619EE6}" presName="root" presStyleCnt="0"/>
      <dgm:spPr/>
    </dgm:pt>
    <dgm:pt modelId="{A7F53E83-5B8B-4096-9CA7-3343C63DF224}" type="pres">
      <dgm:prSet presAssocID="{0B03EBD3-33EF-41AE-8A90-F1A305619EE6}" presName="rootComposite" presStyleCnt="0"/>
      <dgm:spPr/>
    </dgm:pt>
    <dgm:pt modelId="{983BA65D-DA05-4B28-982C-FE381285769E}" type="pres">
      <dgm:prSet presAssocID="{0B03EBD3-33EF-41AE-8A90-F1A305619EE6}" presName="rootText" presStyleLbl="node1" presStyleIdx="0" presStyleCnt="1" custScaleX="300293" custScaleY="51473" custLinFactNeighborX="-834" custLinFactNeighborY="-86935"/>
      <dgm:spPr/>
    </dgm:pt>
    <dgm:pt modelId="{E8463501-702B-4A16-B4F4-5F3AA8581A67}" type="pres">
      <dgm:prSet presAssocID="{0B03EBD3-33EF-41AE-8A90-F1A305619EE6}" presName="rootConnector" presStyleLbl="node1" presStyleIdx="0" presStyleCnt="1"/>
      <dgm:spPr/>
    </dgm:pt>
    <dgm:pt modelId="{09B7C903-ADB2-470C-8A66-0CB96031F54E}" type="pres">
      <dgm:prSet presAssocID="{0B03EBD3-33EF-41AE-8A90-F1A305619EE6}" presName="childShape" presStyleCnt="0"/>
      <dgm:spPr/>
    </dgm:pt>
    <dgm:pt modelId="{7F24B9F6-2570-4C99-8FE7-BCA9712671B2}" type="pres">
      <dgm:prSet presAssocID="{D346CF36-CE2A-4BD7-B062-6CB2A44551FE}" presName="Name13" presStyleLbl="parChTrans1D2" presStyleIdx="0" presStyleCnt="5"/>
      <dgm:spPr/>
    </dgm:pt>
    <dgm:pt modelId="{6BFC6CC5-7460-46FD-BF54-26E560F7D9CD}" type="pres">
      <dgm:prSet presAssocID="{E4FEC4B4-DC36-4D54-BCE7-95293A478757}" presName="childText" presStyleLbl="bgAcc1" presStyleIdx="0" presStyleCnt="5" custScaleX="321339" custScaleY="57447" custLinFactNeighborX="-1211" custLinFactNeighborY="-6565">
        <dgm:presLayoutVars>
          <dgm:bulletEnabled val="1"/>
        </dgm:presLayoutVars>
      </dgm:prSet>
      <dgm:spPr/>
    </dgm:pt>
    <dgm:pt modelId="{4E671F28-C12B-4B9F-9843-1FB5FB4C89F6}" type="pres">
      <dgm:prSet presAssocID="{0DF92F98-E62F-49A4-8F8B-A5799C4EAE98}" presName="Name13" presStyleLbl="parChTrans1D2" presStyleIdx="1" presStyleCnt="5"/>
      <dgm:spPr/>
    </dgm:pt>
    <dgm:pt modelId="{B5BB5672-EB94-4028-BA66-F09E623942D0}" type="pres">
      <dgm:prSet presAssocID="{ABF5EAFB-87FC-4AD4-93C7-5C011C437437}" presName="childText" presStyleLbl="bgAcc1" presStyleIdx="1" presStyleCnt="5" custScaleX="321339" custScaleY="57447" custLinFactNeighborX="-1211" custLinFactNeighborY="-6565">
        <dgm:presLayoutVars>
          <dgm:bulletEnabled val="1"/>
        </dgm:presLayoutVars>
      </dgm:prSet>
      <dgm:spPr/>
    </dgm:pt>
    <dgm:pt modelId="{4F05DACC-E3D7-422C-92CA-272BEBCC810C}" type="pres">
      <dgm:prSet presAssocID="{9EF1A0EB-64B7-4B53-9C9C-B17688B788B5}" presName="Name13" presStyleLbl="parChTrans1D2" presStyleIdx="2" presStyleCnt="5"/>
      <dgm:spPr/>
    </dgm:pt>
    <dgm:pt modelId="{865C64A2-FC18-4066-9993-37D0A2FB095B}" type="pres">
      <dgm:prSet presAssocID="{73D9164E-EF8B-4FCA-9ECC-F1A46390A83A}" presName="childText" presStyleLbl="bgAcc1" presStyleIdx="2" presStyleCnt="5" custScaleX="321339" custScaleY="57447" custLinFactNeighborX="-1211" custLinFactNeighborY="-6565">
        <dgm:presLayoutVars>
          <dgm:bulletEnabled val="1"/>
        </dgm:presLayoutVars>
      </dgm:prSet>
      <dgm:spPr/>
    </dgm:pt>
    <dgm:pt modelId="{CB8C26A9-A5DA-485D-8038-1A272BBEC804}" type="pres">
      <dgm:prSet presAssocID="{17439E28-1756-4A37-B36F-C26E3CCD544B}" presName="Name13" presStyleLbl="parChTrans1D2" presStyleIdx="3" presStyleCnt="5"/>
      <dgm:spPr/>
    </dgm:pt>
    <dgm:pt modelId="{16951C1C-76C4-48C2-83D7-944E72680464}" type="pres">
      <dgm:prSet presAssocID="{9D9D0310-6733-4B39-A3E5-2B25A369A30A}" presName="childText" presStyleLbl="bgAcc1" presStyleIdx="3" presStyleCnt="5" custScaleX="321339" custScaleY="57447">
        <dgm:presLayoutVars>
          <dgm:bulletEnabled val="1"/>
        </dgm:presLayoutVars>
      </dgm:prSet>
      <dgm:spPr/>
    </dgm:pt>
    <dgm:pt modelId="{0234DAD7-2CC1-4A01-9F48-EDC80C70413E}" type="pres">
      <dgm:prSet presAssocID="{0CDB7B33-E389-428F-A4C5-5D8814D61096}" presName="Name13" presStyleLbl="parChTrans1D2" presStyleIdx="4" presStyleCnt="5"/>
      <dgm:spPr/>
    </dgm:pt>
    <dgm:pt modelId="{2BC90C67-C585-4D5C-B381-47221FF14FB9}" type="pres">
      <dgm:prSet presAssocID="{C10A32D4-EBFE-4481-B28C-2C7A62274FC7}" presName="childText" presStyleLbl="bgAcc1" presStyleIdx="4" presStyleCnt="5" custScaleX="321339" custScaleY="57447">
        <dgm:presLayoutVars>
          <dgm:bulletEnabled val="1"/>
        </dgm:presLayoutVars>
      </dgm:prSet>
      <dgm:spPr/>
    </dgm:pt>
  </dgm:ptLst>
  <dgm:cxnLst>
    <dgm:cxn modelId="{348F5E01-E516-4062-A0B5-77A22EB913C0}" type="presOf" srcId="{ABF5EAFB-87FC-4AD4-93C7-5C011C437437}" destId="{B5BB5672-EB94-4028-BA66-F09E623942D0}" srcOrd="0" destOrd="0" presId="urn:microsoft.com/office/officeart/2005/8/layout/hierarchy3"/>
    <dgm:cxn modelId="{6F459917-D451-483E-BC8B-F0F2FF8CE180}" type="presOf" srcId="{D346CF36-CE2A-4BD7-B062-6CB2A44551FE}" destId="{7F24B9F6-2570-4C99-8FE7-BCA9712671B2}" srcOrd="0" destOrd="0" presId="urn:microsoft.com/office/officeart/2005/8/layout/hierarchy3"/>
    <dgm:cxn modelId="{12BED330-1335-4C69-B603-7BBBFF50A83B}" type="presOf" srcId="{0CDB7B33-E389-428F-A4C5-5D8814D61096}" destId="{0234DAD7-2CC1-4A01-9F48-EDC80C70413E}" srcOrd="0" destOrd="0" presId="urn:microsoft.com/office/officeart/2005/8/layout/hierarchy3"/>
    <dgm:cxn modelId="{6592715F-12E8-473C-A917-0F3DF218DCAA}" srcId="{0B03EBD3-33EF-41AE-8A90-F1A305619EE6}" destId="{C10A32D4-EBFE-4481-B28C-2C7A62274FC7}" srcOrd="4" destOrd="0" parTransId="{0CDB7B33-E389-428F-A4C5-5D8814D61096}" sibTransId="{7D6A9741-8952-466B-8727-C0A8070143C0}"/>
    <dgm:cxn modelId="{8DA24562-8DC0-4C55-80C0-3E13CA0F74E9}" srcId="{0B03EBD3-33EF-41AE-8A90-F1A305619EE6}" destId="{73D9164E-EF8B-4FCA-9ECC-F1A46390A83A}" srcOrd="2" destOrd="0" parTransId="{9EF1A0EB-64B7-4B53-9C9C-B17688B788B5}" sibTransId="{9088FEA3-2BA7-4938-98B6-6EDE68AA6887}"/>
    <dgm:cxn modelId="{70FE5F65-319E-47D1-B1F9-2DAAD0419639}" type="presOf" srcId="{E4FEC4B4-DC36-4D54-BCE7-95293A478757}" destId="{6BFC6CC5-7460-46FD-BF54-26E560F7D9CD}" srcOrd="0" destOrd="0" presId="urn:microsoft.com/office/officeart/2005/8/layout/hierarchy3"/>
    <dgm:cxn modelId="{FF051846-FFDB-4D09-9464-CCBF33CAC87C}" type="presOf" srcId="{0B03EBD3-33EF-41AE-8A90-F1A305619EE6}" destId="{E8463501-702B-4A16-B4F4-5F3AA8581A67}" srcOrd="1" destOrd="0" presId="urn:microsoft.com/office/officeart/2005/8/layout/hierarchy3"/>
    <dgm:cxn modelId="{FAC37848-0219-4524-BDE8-94EF4DCD1F89}" srcId="{0B03EBD3-33EF-41AE-8A90-F1A305619EE6}" destId="{ABF5EAFB-87FC-4AD4-93C7-5C011C437437}" srcOrd="1" destOrd="0" parTransId="{0DF92F98-E62F-49A4-8F8B-A5799C4EAE98}" sibTransId="{DD18E1EC-1C14-4886-9268-13358BC6EB5A}"/>
    <dgm:cxn modelId="{D94D6650-B634-41B6-85C4-6B0C19FB42ED}" type="presOf" srcId="{73D9164E-EF8B-4FCA-9ECC-F1A46390A83A}" destId="{865C64A2-FC18-4066-9993-37D0A2FB095B}" srcOrd="0" destOrd="0" presId="urn:microsoft.com/office/officeart/2005/8/layout/hierarchy3"/>
    <dgm:cxn modelId="{3B6A8453-DFC4-4FD0-964B-4DE8E98A5E06}" srcId="{0B03EBD3-33EF-41AE-8A90-F1A305619EE6}" destId="{E4FEC4B4-DC36-4D54-BCE7-95293A478757}" srcOrd="0" destOrd="0" parTransId="{D346CF36-CE2A-4BD7-B062-6CB2A44551FE}" sibTransId="{B23AEC71-A2E0-4ED0-95A7-20D8AA015777}"/>
    <dgm:cxn modelId="{0CCA6686-F274-4857-BB5D-E7E3BB250509}" type="presOf" srcId="{C10A32D4-EBFE-4481-B28C-2C7A62274FC7}" destId="{2BC90C67-C585-4D5C-B381-47221FF14FB9}" srcOrd="0" destOrd="0" presId="urn:microsoft.com/office/officeart/2005/8/layout/hierarchy3"/>
    <dgm:cxn modelId="{276A098D-A173-4BA0-BCD1-C32737E904F7}" type="presOf" srcId="{9EF1A0EB-64B7-4B53-9C9C-B17688B788B5}" destId="{4F05DACC-E3D7-422C-92CA-272BEBCC810C}" srcOrd="0" destOrd="0" presId="urn:microsoft.com/office/officeart/2005/8/layout/hierarchy3"/>
    <dgm:cxn modelId="{F28EBB95-AE0D-4D87-B35C-C2D9370E2896}" srcId="{0B03EBD3-33EF-41AE-8A90-F1A305619EE6}" destId="{9D9D0310-6733-4B39-A3E5-2B25A369A30A}" srcOrd="3" destOrd="0" parTransId="{17439E28-1756-4A37-B36F-C26E3CCD544B}" sibTransId="{113E216A-2201-423A-9EBC-0D7746097003}"/>
    <dgm:cxn modelId="{CBA4929A-A66F-4E54-A604-5BD7B48DCBCA}" srcId="{E3E4CB7D-0730-4E6C-96DC-D8EB8D5B39E7}" destId="{0B03EBD3-33EF-41AE-8A90-F1A305619EE6}" srcOrd="0" destOrd="0" parTransId="{FB07AE89-9429-48CE-8978-A93CDE1ED349}" sibTransId="{AF8F0B29-F40B-4B3E-A338-2F4661EA367B}"/>
    <dgm:cxn modelId="{72BFDAB8-0A99-40E7-83AB-B45063D76F77}" type="presOf" srcId="{9D9D0310-6733-4B39-A3E5-2B25A369A30A}" destId="{16951C1C-76C4-48C2-83D7-944E72680464}" srcOrd="0" destOrd="0" presId="urn:microsoft.com/office/officeart/2005/8/layout/hierarchy3"/>
    <dgm:cxn modelId="{B1D1FFCC-B0E0-4E9C-9C5F-B43C45F2B4ED}" type="presOf" srcId="{E3E4CB7D-0730-4E6C-96DC-D8EB8D5B39E7}" destId="{9F26EB48-D4D7-4CCA-8D84-D0F4455133B6}" srcOrd="0" destOrd="0" presId="urn:microsoft.com/office/officeart/2005/8/layout/hierarchy3"/>
    <dgm:cxn modelId="{4B5059CE-BBDD-4533-8F47-D812F2AA4402}" type="presOf" srcId="{0B03EBD3-33EF-41AE-8A90-F1A305619EE6}" destId="{983BA65D-DA05-4B28-982C-FE381285769E}" srcOrd="0" destOrd="0" presId="urn:microsoft.com/office/officeart/2005/8/layout/hierarchy3"/>
    <dgm:cxn modelId="{8F3103ED-505F-45BA-8A0E-5FF602999865}" type="presOf" srcId="{0DF92F98-E62F-49A4-8F8B-A5799C4EAE98}" destId="{4E671F28-C12B-4B9F-9843-1FB5FB4C89F6}" srcOrd="0" destOrd="0" presId="urn:microsoft.com/office/officeart/2005/8/layout/hierarchy3"/>
    <dgm:cxn modelId="{DBE75BF6-3D4A-43BE-BC6C-CBBDBF8B8673}" type="presOf" srcId="{17439E28-1756-4A37-B36F-C26E3CCD544B}" destId="{CB8C26A9-A5DA-485D-8038-1A272BBEC804}" srcOrd="0" destOrd="0" presId="urn:microsoft.com/office/officeart/2005/8/layout/hierarchy3"/>
    <dgm:cxn modelId="{B34B93EC-4B98-4C87-9C13-5BA4FEC1C14F}" type="presParOf" srcId="{9F26EB48-D4D7-4CCA-8D84-D0F4455133B6}" destId="{3ED5AD7E-4875-46D7-9ADD-0F3B3AF5D9BF}" srcOrd="0" destOrd="0" presId="urn:microsoft.com/office/officeart/2005/8/layout/hierarchy3"/>
    <dgm:cxn modelId="{9E1D6459-DE1E-4E75-A0F0-B13B68637A90}" type="presParOf" srcId="{3ED5AD7E-4875-46D7-9ADD-0F3B3AF5D9BF}" destId="{A7F53E83-5B8B-4096-9CA7-3343C63DF224}" srcOrd="0" destOrd="0" presId="urn:microsoft.com/office/officeart/2005/8/layout/hierarchy3"/>
    <dgm:cxn modelId="{710AE640-096D-43DB-9105-6A4F7604C32E}" type="presParOf" srcId="{A7F53E83-5B8B-4096-9CA7-3343C63DF224}" destId="{983BA65D-DA05-4B28-982C-FE381285769E}" srcOrd="0" destOrd="0" presId="urn:microsoft.com/office/officeart/2005/8/layout/hierarchy3"/>
    <dgm:cxn modelId="{D3C84673-81AD-474B-89E4-B3F9DF742DD6}" type="presParOf" srcId="{A7F53E83-5B8B-4096-9CA7-3343C63DF224}" destId="{E8463501-702B-4A16-B4F4-5F3AA8581A67}" srcOrd="1" destOrd="0" presId="urn:microsoft.com/office/officeart/2005/8/layout/hierarchy3"/>
    <dgm:cxn modelId="{5C3C2432-81EC-4E45-B489-D7C84C249D41}" type="presParOf" srcId="{3ED5AD7E-4875-46D7-9ADD-0F3B3AF5D9BF}" destId="{09B7C903-ADB2-470C-8A66-0CB96031F54E}" srcOrd="1" destOrd="0" presId="urn:microsoft.com/office/officeart/2005/8/layout/hierarchy3"/>
    <dgm:cxn modelId="{0973EBC5-8A13-4CFF-A15C-345E22B58C9B}" type="presParOf" srcId="{09B7C903-ADB2-470C-8A66-0CB96031F54E}" destId="{7F24B9F6-2570-4C99-8FE7-BCA9712671B2}" srcOrd="0" destOrd="0" presId="urn:microsoft.com/office/officeart/2005/8/layout/hierarchy3"/>
    <dgm:cxn modelId="{18AAD317-0228-4D90-B035-097D2A912544}" type="presParOf" srcId="{09B7C903-ADB2-470C-8A66-0CB96031F54E}" destId="{6BFC6CC5-7460-46FD-BF54-26E560F7D9CD}" srcOrd="1" destOrd="0" presId="urn:microsoft.com/office/officeart/2005/8/layout/hierarchy3"/>
    <dgm:cxn modelId="{5B584A9E-C7B7-4D5B-9AF6-BDEFC904845C}" type="presParOf" srcId="{09B7C903-ADB2-470C-8A66-0CB96031F54E}" destId="{4E671F28-C12B-4B9F-9843-1FB5FB4C89F6}" srcOrd="2" destOrd="0" presId="urn:microsoft.com/office/officeart/2005/8/layout/hierarchy3"/>
    <dgm:cxn modelId="{DC5801AA-513F-4A19-90FA-EB547373CCA6}" type="presParOf" srcId="{09B7C903-ADB2-470C-8A66-0CB96031F54E}" destId="{B5BB5672-EB94-4028-BA66-F09E623942D0}" srcOrd="3" destOrd="0" presId="urn:microsoft.com/office/officeart/2005/8/layout/hierarchy3"/>
    <dgm:cxn modelId="{D6947836-916E-4D9A-B4B9-D5B10B63B5A8}" type="presParOf" srcId="{09B7C903-ADB2-470C-8A66-0CB96031F54E}" destId="{4F05DACC-E3D7-422C-92CA-272BEBCC810C}" srcOrd="4" destOrd="0" presId="urn:microsoft.com/office/officeart/2005/8/layout/hierarchy3"/>
    <dgm:cxn modelId="{46886AD7-166B-44B1-A6CB-23F22763573F}" type="presParOf" srcId="{09B7C903-ADB2-470C-8A66-0CB96031F54E}" destId="{865C64A2-FC18-4066-9993-37D0A2FB095B}" srcOrd="5" destOrd="0" presId="urn:microsoft.com/office/officeart/2005/8/layout/hierarchy3"/>
    <dgm:cxn modelId="{57D6B1A3-C9A0-4F4B-BA00-47A09055119D}" type="presParOf" srcId="{09B7C903-ADB2-470C-8A66-0CB96031F54E}" destId="{CB8C26A9-A5DA-485D-8038-1A272BBEC804}" srcOrd="6" destOrd="0" presId="urn:microsoft.com/office/officeart/2005/8/layout/hierarchy3"/>
    <dgm:cxn modelId="{DDDCF2C5-96C5-48C2-9332-4A8B19383220}" type="presParOf" srcId="{09B7C903-ADB2-470C-8A66-0CB96031F54E}" destId="{16951C1C-76C4-48C2-83D7-944E72680464}" srcOrd="7" destOrd="0" presId="urn:microsoft.com/office/officeart/2005/8/layout/hierarchy3"/>
    <dgm:cxn modelId="{682A2DC7-B83F-41EA-A1EC-61989C8EF976}" type="presParOf" srcId="{09B7C903-ADB2-470C-8A66-0CB96031F54E}" destId="{0234DAD7-2CC1-4A01-9F48-EDC80C70413E}" srcOrd="8" destOrd="0" presId="urn:microsoft.com/office/officeart/2005/8/layout/hierarchy3"/>
    <dgm:cxn modelId="{D1EB9195-45BC-4BBE-BDB4-995257DABA8B}" type="presParOf" srcId="{09B7C903-ADB2-470C-8A66-0CB96031F54E}" destId="{2BC90C67-C585-4D5C-B381-47221FF14FB9}" srcOrd="9" destOrd="0" presId="urn:microsoft.com/office/officeart/2005/8/layout/hierarchy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3E4CB7D-0730-4E6C-96DC-D8EB8D5B39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0B03EBD3-33EF-41AE-8A90-F1A305619EE6}">
      <dgm:prSet phldrT="[Text]"/>
      <dgm:spPr/>
      <dgm:t>
        <a:bodyPr/>
        <a:lstStyle/>
        <a:p>
          <a:r>
            <a:rPr lang="en-US"/>
            <a:t>Current Status: Pending Approval by Sending School</a:t>
          </a:r>
        </a:p>
      </dgm:t>
    </dgm:pt>
    <dgm:pt modelId="{FB07AE89-9429-48CE-8978-A93CDE1ED349}" type="parTrans" cxnId="{CBA4929A-A66F-4E54-A604-5BD7B48DCBCA}">
      <dgm:prSet/>
      <dgm:spPr/>
      <dgm:t>
        <a:bodyPr/>
        <a:lstStyle/>
        <a:p>
          <a:endParaRPr lang="en-US"/>
        </a:p>
      </dgm:t>
    </dgm:pt>
    <dgm:pt modelId="{AF8F0B29-F40B-4B3E-A338-2F4661EA367B}" type="sibTrans" cxnId="{CBA4929A-A66F-4E54-A604-5BD7B48DCBCA}">
      <dgm:prSet/>
      <dgm:spPr/>
      <dgm:t>
        <a:bodyPr/>
        <a:lstStyle/>
        <a:p>
          <a:endParaRPr lang="en-US"/>
        </a:p>
      </dgm:t>
    </dgm:pt>
    <dgm:pt modelId="{E4FEC4B4-DC36-4D54-BCE7-95293A478757}">
      <dgm:prSet phldrT="[Text]"/>
      <dgm:spPr/>
      <dgm:t>
        <a:bodyPr/>
        <a:lstStyle/>
        <a:p>
          <a:r>
            <a:rPr lang="en-US"/>
            <a:t>Approved by Sending School (Sending District User)</a:t>
          </a:r>
        </a:p>
      </dgm:t>
    </dgm:pt>
    <dgm:pt modelId="{D346CF36-CE2A-4BD7-B062-6CB2A44551FE}" type="parTrans" cxnId="{3B6A8453-DFC4-4FD0-964B-4DE8E98A5E06}">
      <dgm:prSet/>
      <dgm:spPr/>
      <dgm:t>
        <a:bodyPr/>
        <a:lstStyle/>
        <a:p>
          <a:endParaRPr lang="en-US"/>
        </a:p>
      </dgm:t>
    </dgm:pt>
    <dgm:pt modelId="{B23AEC71-A2E0-4ED0-95A7-20D8AA015777}" type="sibTrans" cxnId="{3B6A8453-DFC4-4FD0-964B-4DE8E98A5E06}">
      <dgm:prSet/>
      <dgm:spPr/>
      <dgm:t>
        <a:bodyPr/>
        <a:lstStyle/>
        <a:p>
          <a:endParaRPr lang="en-US"/>
        </a:p>
      </dgm:t>
    </dgm:pt>
    <dgm:pt modelId="{ABF5EAFB-87FC-4AD4-93C7-5C011C437437}">
      <dgm:prSet phldrT="[Text]"/>
      <dgm:spPr/>
      <dgm:t>
        <a:bodyPr/>
        <a:lstStyle/>
        <a:p>
          <a:r>
            <a:rPr lang="en-US"/>
            <a:t>Denied by Sending School (Sending District User)</a:t>
          </a:r>
        </a:p>
      </dgm:t>
    </dgm:pt>
    <dgm:pt modelId="{0DF92F98-E62F-49A4-8F8B-A5799C4EAE98}" type="parTrans" cxnId="{FAC37848-0219-4524-BDE8-94EF4DCD1F89}">
      <dgm:prSet/>
      <dgm:spPr/>
      <dgm:t>
        <a:bodyPr/>
        <a:lstStyle/>
        <a:p>
          <a:endParaRPr lang="en-US"/>
        </a:p>
      </dgm:t>
    </dgm:pt>
    <dgm:pt modelId="{DD18E1EC-1C14-4886-9268-13358BC6EB5A}" type="sibTrans" cxnId="{FAC37848-0219-4524-BDE8-94EF4DCD1F89}">
      <dgm:prSet/>
      <dgm:spPr/>
      <dgm:t>
        <a:bodyPr/>
        <a:lstStyle/>
        <a:p>
          <a:endParaRPr lang="en-US"/>
        </a:p>
      </dgm:t>
    </dgm:pt>
    <dgm:pt modelId="{9F26EB48-D4D7-4CCA-8D84-D0F4455133B6}" type="pres">
      <dgm:prSet presAssocID="{E3E4CB7D-0730-4E6C-96DC-D8EB8D5B39E7}" presName="diagram" presStyleCnt="0">
        <dgm:presLayoutVars>
          <dgm:chPref val="1"/>
          <dgm:dir/>
          <dgm:animOne val="branch"/>
          <dgm:animLvl val="lvl"/>
          <dgm:resizeHandles/>
        </dgm:presLayoutVars>
      </dgm:prSet>
      <dgm:spPr/>
    </dgm:pt>
    <dgm:pt modelId="{3ED5AD7E-4875-46D7-9ADD-0F3B3AF5D9BF}" type="pres">
      <dgm:prSet presAssocID="{0B03EBD3-33EF-41AE-8A90-F1A305619EE6}" presName="root" presStyleCnt="0"/>
      <dgm:spPr/>
    </dgm:pt>
    <dgm:pt modelId="{A7F53E83-5B8B-4096-9CA7-3343C63DF224}" type="pres">
      <dgm:prSet presAssocID="{0B03EBD3-33EF-41AE-8A90-F1A305619EE6}" presName="rootComposite" presStyleCnt="0"/>
      <dgm:spPr/>
    </dgm:pt>
    <dgm:pt modelId="{983BA65D-DA05-4B28-982C-FE381285769E}" type="pres">
      <dgm:prSet presAssocID="{0B03EBD3-33EF-41AE-8A90-F1A305619EE6}" presName="rootText" presStyleLbl="node1" presStyleIdx="0" presStyleCnt="1" custScaleX="300293" custScaleY="51473" custLinFactNeighborX="-834" custLinFactNeighborY="-86935"/>
      <dgm:spPr/>
    </dgm:pt>
    <dgm:pt modelId="{E8463501-702B-4A16-B4F4-5F3AA8581A67}" type="pres">
      <dgm:prSet presAssocID="{0B03EBD3-33EF-41AE-8A90-F1A305619EE6}" presName="rootConnector" presStyleLbl="node1" presStyleIdx="0" presStyleCnt="1"/>
      <dgm:spPr/>
    </dgm:pt>
    <dgm:pt modelId="{09B7C903-ADB2-470C-8A66-0CB96031F54E}" type="pres">
      <dgm:prSet presAssocID="{0B03EBD3-33EF-41AE-8A90-F1A305619EE6}" presName="childShape" presStyleCnt="0"/>
      <dgm:spPr/>
    </dgm:pt>
    <dgm:pt modelId="{7F24B9F6-2570-4C99-8FE7-BCA9712671B2}" type="pres">
      <dgm:prSet presAssocID="{D346CF36-CE2A-4BD7-B062-6CB2A44551FE}" presName="Name13" presStyleLbl="parChTrans1D2" presStyleIdx="0" presStyleCnt="2"/>
      <dgm:spPr/>
    </dgm:pt>
    <dgm:pt modelId="{6BFC6CC5-7460-46FD-BF54-26E560F7D9CD}" type="pres">
      <dgm:prSet presAssocID="{E4FEC4B4-DC36-4D54-BCE7-95293A478757}" presName="childText" presStyleLbl="bgAcc1" presStyleIdx="0" presStyleCnt="2" custScaleX="321339" custScaleY="57447" custLinFactNeighborX="-1211" custLinFactNeighborY="-6565">
        <dgm:presLayoutVars>
          <dgm:bulletEnabled val="1"/>
        </dgm:presLayoutVars>
      </dgm:prSet>
      <dgm:spPr/>
    </dgm:pt>
    <dgm:pt modelId="{4E671F28-C12B-4B9F-9843-1FB5FB4C89F6}" type="pres">
      <dgm:prSet presAssocID="{0DF92F98-E62F-49A4-8F8B-A5799C4EAE98}" presName="Name13" presStyleLbl="parChTrans1D2" presStyleIdx="1" presStyleCnt="2"/>
      <dgm:spPr/>
    </dgm:pt>
    <dgm:pt modelId="{B5BB5672-EB94-4028-BA66-F09E623942D0}" type="pres">
      <dgm:prSet presAssocID="{ABF5EAFB-87FC-4AD4-93C7-5C011C437437}" presName="childText" presStyleLbl="bgAcc1" presStyleIdx="1" presStyleCnt="2" custScaleX="321339" custScaleY="57447" custLinFactNeighborX="-1211" custLinFactNeighborY="-6565">
        <dgm:presLayoutVars>
          <dgm:bulletEnabled val="1"/>
        </dgm:presLayoutVars>
      </dgm:prSet>
      <dgm:spPr/>
    </dgm:pt>
  </dgm:ptLst>
  <dgm:cxnLst>
    <dgm:cxn modelId="{348F5E01-E516-4062-A0B5-77A22EB913C0}" type="presOf" srcId="{ABF5EAFB-87FC-4AD4-93C7-5C011C437437}" destId="{B5BB5672-EB94-4028-BA66-F09E623942D0}" srcOrd="0" destOrd="0" presId="urn:microsoft.com/office/officeart/2005/8/layout/hierarchy3"/>
    <dgm:cxn modelId="{6F459917-D451-483E-BC8B-F0F2FF8CE180}" type="presOf" srcId="{D346CF36-CE2A-4BD7-B062-6CB2A44551FE}" destId="{7F24B9F6-2570-4C99-8FE7-BCA9712671B2}" srcOrd="0" destOrd="0" presId="urn:microsoft.com/office/officeart/2005/8/layout/hierarchy3"/>
    <dgm:cxn modelId="{70FE5F65-319E-47D1-B1F9-2DAAD0419639}" type="presOf" srcId="{E4FEC4B4-DC36-4D54-BCE7-95293A478757}" destId="{6BFC6CC5-7460-46FD-BF54-26E560F7D9CD}" srcOrd="0" destOrd="0" presId="urn:microsoft.com/office/officeart/2005/8/layout/hierarchy3"/>
    <dgm:cxn modelId="{FF051846-FFDB-4D09-9464-CCBF33CAC87C}" type="presOf" srcId="{0B03EBD3-33EF-41AE-8A90-F1A305619EE6}" destId="{E8463501-702B-4A16-B4F4-5F3AA8581A67}" srcOrd="1" destOrd="0" presId="urn:microsoft.com/office/officeart/2005/8/layout/hierarchy3"/>
    <dgm:cxn modelId="{FAC37848-0219-4524-BDE8-94EF4DCD1F89}" srcId="{0B03EBD3-33EF-41AE-8A90-F1A305619EE6}" destId="{ABF5EAFB-87FC-4AD4-93C7-5C011C437437}" srcOrd="1" destOrd="0" parTransId="{0DF92F98-E62F-49A4-8F8B-A5799C4EAE98}" sibTransId="{DD18E1EC-1C14-4886-9268-13358BC6EB5A}"/>
    <dgm:cxn modelId="{3B6A8453-DFC4-4FD0-964B-4DE8E98A5E06}" srcId="{0B03EBD3-33EF-41AE-8A90-F1A305619EE6}" destId="{E4FEC4B4-DC36-4D54-BCE7-95293A478757}" srcOrd="0" destOrd="0" parTransId="{D346CF36-CE2A-4BD7-B062-6CB2A44551FE}" sibTransId="{B23AEC71-A2E0-4ED0-95A7-20D8AA015777}"/>
    <dgm:cxn modelId="{CBA4929A-A66F-4E54-A604-5BD7B48DCBCA}" srcId="{E3E4CB7D-0730-4E6C-96DC-D8EB8D5B39E7}" destId="{0B03EBD3-33EF-41AE-8A90-F1A305619EE6}" srcOrd="0" destOrd="0" parTransId="{FB07AE89-9429-48CE-8978-A93CDE1ED349}" sibTransId="{AF8F0B29-F40B-4B3E-A338-2F4661EA367B}"/>
    <dgm:cxn modelId="{B1D1FFCC-B0E0-4E9C-9C5F-B43C45F2B4ED}" type="presOf" srcId="{E3E4CB7D-0730-4E6C-96DC-D8EB8D5B39E7}" destId="{9F26EB48-D4D7-4CCA-8D84-D0F4455133B6}" srcOrd="0" destOrd="0" presId="urn:microsoft.com/office/officeart/2005/8/layout/hierarchy3"/>
    <dgm:cxn modelId="{4B5059CE-BBDD-4533-8F47-D812F2AA4402}" type="presOf" srcId="{0B03EBD3-33EF-41AE-8A90-F1A305619EE6}" destId="{983BA65D-DA05-4B28-982C-FE381285769E}" srcOrd="0" destOrd="0" presId="urn:microsoft.com/office/officeart/2005/8/layout/hierarchy3"/>
    <dgm:cxn modelId="{8F3103ED-505F-45BA-8A0E-5FF602999865}" type="presOf" srcId="{0DF92F98-E62F-49A4-8F8B-A5799C4EAE98}" destId="{4E671F28-C12B-4B9F-9843-1FB5FB4C89F6}" srcOrd="0" destOrd="0" presId="urn:microsoft.com/office/officeart/2005/8/layout/hierarchy3"/>
    <dgm:cxn modelId="{B34B93EC-4B98-4C87-9C13-5BA4FEC1C14F}" type="presParOf" srcId="{9F26EB48-D4D7-4CCA-8D84-D0F4455133B6}" destId="{3ED5AD7E-4875-46D7-9ADD-0F3B3AF5D9BF}" srcOrd="0" destOrd="0" presId="urn:microsoft.com/office/officeart/2005/8/layout/hierarchy3"/>
    <dgm:cxn modelId="{9E1D6459-DE1E-4E75-A0F0-B13B68637A90}" type="presParOf" srcId="{3ED5AD7E-4875-46D7-9ADD-0F3B3AF5D9BF}" destId="{A7F53E83-5B8B-4096-9CA7-3343C63DF224}" srcOrd="0" destOrd="0" presId="urn:microsoft.com/office/officeart/2005/8/layout/hierarchy3"/>
    <dgm:cxn modelId="{710AE640-096D-43DB-9105-6A4F7604C32E}" type="presParOf" srcId="{A7F53E83-5B8B-4096-9CA7-3343C63DF224}" destId="{983BA65D-DA05-4B28-982C-FE381285769E}" srcOrd="0" destOrd="0" presId="urn:microsoft.com/office/officeart/2005/8/layout/hierarchy3"/>
    <dgm:cxn modelId="{D3C84673-81AD-474B-89E4-B3F9DF742DD6}" type="presParOf" srcId="{A7F53E83-5B8B-4096-9CA7-3343C63DF224}" destId="{E8463501-702B-4A16-B4F4-5F3AA8581A67}" srcOrd="1" destOrd="0" presId="urn:microsoft.com/office/officeart/2005/8/layout/hierarchy3"/>
    <dgm:cxn modelId="{5C3C2432-81EC-4E45-B489-D7C84C249D41}" type="presParOf" srcId="{3ED5AD7E-4875-46D7-9ADD-0F3B3AF5D9BF}" destId="{09B7C903-ADB2-470C-8A66-0CB96031F54E}" srcOrd="1" destOrd="0" presId="urn:microsoft.com/office/officeart/2005/8/layout/hierarchy3"/>
    <dgm:cxn modelId="{0973EBC5-8A13-4CFF-A15C-345E22B58C9B}" type="presParOf" srcId="{09B7C903-ADB2-470C-8A66-0CB96031F54E}" destId="{7F24B9F6-2570-4C99-8FE7-BCA9712671B2}" srcOrd="0" destOrd="0" presId="urn:microsoft.com/office/officeart/2005/8/layout/hierarchy3"/>
    <dgm:cxn modelId="{18AAD317-0228-4D90-B035-097D2A912544}" type="presParOf" srcId="{09B7C903-ADB2-470C-8A66-0CB96031F54E}" destId="{6BFC6CC5-7460-46FD-BF54-26E560F7D9CD}" srcOrd="1" destOrd="0" presId="urn:microsoft.com/office/officeart/2005/8/layout/hierarchy3"/>
    <dgm:cxn modelId="{5B584A9E-C7B7-4D5B-9AF6-BDEFC904845C}" type="presParOf" srcId="{09B7C903-ADB2-470C-8A66-0CB96031F54E}" destId="{4E671F28-C12B-4B9F-9843-1FB5FB4C89F6}" srcOrd="2" destOrd="0" presId="urn:microsoft.com/office/officeart/2005/8/layout/hierarchy3"/>
    <dgm:cxn modelId="{DC5801AA-513F-4A19-90FA-EB547373CCA6}" type="presParOf" srcId="{09B7C903-ADB2-470C-8A66-0CB96031F54E}" destId="{B5BB5672-EB94-4028-BA66-F09E623942D0}" srcOrd="3" destOrd="0" presId="urn:microsoft.com/office/officeart/2005/8/layout/hierarchy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3E4CB7D-0730-4E6C-96DC-D8EB8D5B39E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0B03EBD3-33EF-41AE-8A90-F1A305619EE6}">
      <dgm:prSet phldrT="[Text]"/>
      <dgm:spPr/>
      <dgm:t>
        <a:bodyPr/>
        <a:lstStyle/>
        <a:p>
          <a:r>
            <a:rPr lang="en-US"/>
            <a:t>Current Status: Finalized</a:t>
          </a:r>
        </a:p>
      </dgm:t>
    </dgm:pt>
    <dgm:pt modelId="{FB07AE89-9429-48CE-8978-A93CDE1ED349}" type="parTrans" cxnId="{CBA4929A-A66F-4E54-A604-5BD7B48DCBCA}">
      <dgm:prSet/>
      <dgm:spPr/>
      <dgm:t>
        <a:bodyPr/>
        <a:lstStyle/>
        <a:p>
          <a:endParaRPr lang="en-US"/>
        </a:p>
      </dgm:t>
    </dgm:pt>
    <dgm:pt modelId="{AF8F0B29-F40B-4B3E-A338-2F4661EA367B}" type="sibTrans" cxnId="{CBA4929A-A66F-4E54-A604-5BD7B48DCBCA}">
      <dgm:prSet/>
      <dgm:spPr/>
      <dgm:t>
        <a:bodyPr/>
        <a:lstStyle/>
        <a:p>
          <a:endParaRPr lang="en-US"/>
        </a:p>
      </dgm:t>
    </dgm:pt>
    <dgm:pt modelId="{E4FEC4B4-DC36-4D54-BCE7-95293A478757}">
      <dgm:prSet phldrT="[Text]"/>
      <dgm:spPr/>
      <dgm:t>
        <a:bodyPr/>
        <a:lstStyle/>
        <a:p>
          <a:r>
            <a:rPr lang="en-US"/>
            <a:t>Enrolled (Receiving District User)</a:t>
          </a:r>
        </a:p>
      </dgm:t>
    </dgm:pt>
    <dgm:pt modelId="{D346CF36-CE2A-4BD7-B062-6CB2A44551FE}" type="parTrans" cxnId="{3B6A8453-DFC4-4FD0-964B-4DE8E98A5E06}">
      <dgm:prSet/>
      <dgm:spPr/>
      <dgm:t>
        <a:bodyPr/>
        <a:lstStyle/>
        <a:p>
          <a:endParaRPr lang="en-US"/>
        </a:p>
      </dgm:t>
    </dgm:pt>
    <dgm:pt modelId="{B23AEC71-A2E0-4ED0-95A7-20D8AA015777}" type="sibTrans" cxnId="{3B6A8453-DFC4-4FD0-964B-4DE8E98A5E06}">
      <dgm:prSet/>
      <dgm:spPr/>
      <dgm:t>
        <a:bodyPr/>
        <a:lstStyle/>
        <a:p>
          <a:endParaRPr lang="en-US"/>
        </a:p>
      </dgm:t>
    </dgm:pt>
    <dgm:pt modelId="{ABF5EAFB-87FC-4AD4-93C7-5C011C437437}">
      <dgm:prSet phldrT="[Text]"/>
      <dgm:spPr/>
      <dgm:t>
        <a:bodyPr/>
        <a:lstStyle/>
        <a:p>
          <a:r>
            <a:rPr lang="en-US"/>
            <a:t>Student Withdrawn During Grace Period (Receiving District User)</a:t>
          </a:r>
        </a:p>
      </dgm:t>
    </dgm:pt>
    <dgm:pt modelId="{0DF92F98-E62F-49A4-8F8B-A5799C4EAE98}" type="parTrans" cxnId="{FAC37848-0219-4524-BDE8-94EF4DCD1F89}">
      <dgm:prSet/>
      <dgm:spPr/>
      <dgm:t>
        <a:bodyPr/>
        <a:lstStyle/>
        <a:p>
          <a:endParaRPr lang="en-US"/>
        </a:p>
      </dgm:t>
    </dgm:pt>
    <dgm:pt modelId="{DD18E1EC-1C14-4886-9268-13358BC6EB5A}" type="sibTrans" cxnId="{FAC37848-0219-4524-BDE8-94EF4DCD1F89}">
      <dgm:prSet/>
      <dgm:spPr/>
      <dgm:t>
        <a:bodyPr/>
        <a:lstStyle/>
        <a:p>
          <a:endParaRPr lang="en-US"/>
        </a:p>
      </dgm:t>
    </dgm:pt>
    <dgm:pt modelId="{D9883134-B5AD-4700-A942-5B278FF01B15}">
      <dgm:prSet phldrT="[Text]"/>
      <dgm:spPr/>
      <dgm:t>
        <a:bodyPr/>
        <a:lstStyle/>
        <a:p>
          <a:r>
            <a:rPr lang="en-US"/>
            <a:t>Cancelled By Parent</a:t>
          </a:r>
        </a:p>
      </dgm:t>
    </dgm:pt>
    <dgm:pt modelId="{405D8031-2FF0-4293-87C4-9BE471383331}" type="parTrans" cxnId="{064A8FF9-DFB4-4DCF-B1AF-C7584F903FC4}">
      <dgm:prSet/>
      <dgm:spPr/>
      <dgm:t>
        <a:bodyPr/>
        <a:lstStyle/>
        <a:p>
          <a:endParaRPr lang="en-US"/>
        </a:p>
      </dgm:t>
    </dgm:pt>
    <dgm:pt modelId="{8247014D-088B-415B-848B-A0B61CED123A}" type="sibTrans" cxnId="{064A8FF9-DFB4-4DCF-B1AF-C7584F903FC4}">
      <dgm:prSet/>
      <dgm:spPr/>
      <dgm:t>
        <a:bodyPr/>
        <a:lstStyle/>
        <a:p>
          <a:endParaRPr lang="en-US"/>
        </a:p>
      </dgm:t>
    </dgm:pt>
    <dgm:pt modelId="{86C49001-7349-4429-8795-C0593CCAB5BD}">
      <dgm:prSet phldrT="[Text]"/>
      <dgm:spPr/>
      <dgm:t>
        <a:bodyPr/>
        <a:lstStyle/>
        <a:p>
          <a:r>
            <a:rPr lang="en-US"/>
            <a:t>Cancelled By District</a:t>
          </a:r>
        </a:p>
      </dgm:t>
    </dgm:pt>
    <dgm:pt modelId="{D88FF7AA-8A5E-451E-A2C6-608EAB0B848D}" type="parTrans" cxnId="{E9F58D60-CB58-41C5-A1AD-DD539CEB042B}">
      <dgm:prSet/>
      <dgm:spPr/>
      <dgm:t>
        <a:bodyPr/>
        <a:lstStyle/>
        <a:p>
          <a:endParaRPr lang="en-US"/>
        </a:p>
      </dgm:t>
    </dgm:pt>
    <dgm:pt modelId="{D48EC177-82B1-4B45-9E71-44C2885B872C}" type="sibTrans" cxnId="{E9F58D60-CB58-41C5-A1AD-DD539CEB042B}">
      <dgm:prSet/>
      <dgm:spPr/>
      <dgm:t>
        <a:bodyPr/>
        <a:lstStyle/>
        <a:p>
          <a:endParaRPr lang="en-US"/>
        </a:p>
      </dgm:t>
    </dgm:pt>
    <dgm:pt modelId="{9F26EB48-D4D7-4CCA-8D84-D0F4455133B6}" type="pres">
      <dgm:prSet presAssocID="{E3E4CB7D-0730-4E6C-96DC-D8EB8D5B39E7}" presName="diagram" presStyleCnt="0">
        <dgm:presLayoutVars>
          <dgm:chPref val="1"/>
          <dgm:dir/>
          <dgm:animOne val="branch"/>
          <dgm:animLvl val="lvl"/>
          <dgm:resizeHandles/>
        </dgm:presLayoutVars>
      </dgm:prSet>
      <dgm:spPr/>
    </dgm:pt>
    <dgm:pt modelId="{3ED5AD7E-4875-46D7-9ADD-0F3B3AF5D9BF}" type="pres">
      <dgm:prSet presAssocID="{0B03EBD3-33EF-41AE-8A90-F1A305619EE6}" presName="root" presStyleCnt="0"/>
      <dgm:spPr/>
    </dgm:pt>
    <dgm:pt modelId="{A7F53E83-5B8B-4096-9CA7-3343C63DF224}" type="pres">
      <dgm:prSet presAssocID="{0B03EBD3-33EF-41AE-8A90-F1A305619EE6}" presName="rootComposite" presStyleCnt="0"/>
      <dgm:spPr/>
    </dgm:pt>
    <dgm:pt modelId="{983BA65D-DA05-4B28-982C-FE381285769E}" type="pres">
      <dgm:prSet presAssocID="{0B03EBD3-33EF-41AE-8A90-F1A305619EE6}" presName="rootText" presStyleLbl="node1" presStyleIdx="0" presStyleCnt="1" custScaleX="1912232" custScaleY="282239" custLinFactNeighborX="-834" custLinFactNeighborY="-86935"/>
      <dgm:spPr/>
    </dgm:pt>
    <dgm:pt modelId="{E8463501-702B-4A16-B4F4-5F3AA8581A67}" type="pres">
      <dgm:prSet presAssocID="{0B03EBD3-33EF-41AE-8A90-F1A305619EE6}" presName="rootConnector" presStyleLbl="node1" presStyleIdx="0" presStyleCnt="1"/>
      <dgm:spPr/>
    </dgm:pt>
    <dgm:pt modelId="{09B7C903-ADB2-470C-8A66-0CB96031F54E}" type="pres">
      <dgm:prSet presAssocID="{0B03EBD3-33EF-41AE-8A90-F1A305619EE6}" presName="childShape" presStyleCnt="0"/>
      <dgm:spPr/>
    </dgm:pt>
    <dgm:pt modelId="{7F24B9F6-2570-4C99-8FE7-BCA9712671B2}" type="pres">
      <dgm:prSet presAssocID="{D346CF36-CE2A-4BD7-B062-6CB2A44551FE}" presName="Name13" presStyleLbl="parChTrans1D2" presStyleIdx="0" presStyleCnt="4"/>
      <dgm:spPr/>
    </dgm:pt>
    <dgm:pt modelId="{6BFC6CC5-7460-46FD-BF54-26E560F7D9CD}" type="pres">
      <dgm:prSet presAssocID="{E4FEC4B4-DC36-4D54-BCE7-95293A478757}" presName="childText" presStyleLbl="bgAcc1" presStyleIdx="0" presStyleCnt="4" custScaleX="1965877" custScaleY="362478" custLinFactNeighborX="-1211" custLinFactNeighborY="-6565">
        <dgm:presLayoutVars>
          <dgm:bulletEnabled val="1"/>
        </dgm:presLayoutVars>
      </dgm:prSet>
      <dgm:spPr/>
    </dgm:pt>
    <dgm:pt modelId="{4E671F28-C12B-4B9F-9843-1FB5FB4C89F6}" type="pres">
      <dgm:prSet presAssocID="{0DF92F98-E62F-49A4-8F8B-A5799C4EAE98}" presName="Name13" presStyleLbl="parChTrans1D2" presStyleIdx="1" presStyleCnt="4"/>
      <dgm:spPr/>
    </dgm:pt>
    <dgm:pt modelId="{B5BB5672-EB94-4028-BA66-F09E623942D0}" type="pres">
      <dgm:prSet presAssocID="{ABF5EAFB-87FC-4AD4-93C7-5C011C437437}" presName="childText" presStyleLbl="bgAcc1" presStyleIdx="1" presStyleCnt="4" custScaleX="1965877" custScaleY="362478" custLinFactNeighborX="-1211" custLinFactNeighborY="-6565">
        <dgm:presLayoutVars>
          <dgm:bulletEnabled val="1"/>
        </dgm:presLayoutVars>
      </dgm:prSet>
      <dgm:spPr/>
    </dgm:pt>
    <dgm:pt modelId="{11217AC8-625C-4301-96E5-7F50E04EED45}" type="pres">
      <dgm:prSet presAssocID="{405D8031-2FF0-4293-87C4-9BE471383331}" presName="Name13" presStyleLbl="parChTrans1D2" presStyleIdx="2" presStyleCnt="4"/>
      <dgm:spPr/>
    </dgm:pt>
    <dgm:pt modelId="{D6376660-0094-4067-B359-08DDDE3117B2}" type="pres">
      <dgm:prSet presAssocID="{D9883134-B5AD-4700-A942-5B278FF01B15}" presName="childText" presStyleLbl="bgAcc1" presStyleIdx="2" presStyleCnt="4" custScaleX="1965877" custScaleY="362478">
        <dgm:presLayoutVars>
          <dgm:bulletEnabled val="1"/>
        </dgm:presLayoutVars>
      </dgm:prSet>
      <dgm:spPr/>
    </dgm:pt>
    <dgm:pt modelId="{3DD73745-779E-42E7-948D-C9EE83261468}" type="pres">
      <dgm:prSet presAssocID="{D88FF7AA-8A5E-451E-A2C6-608EAB0B848D}" presName="Name13" presStyleLbl="parChTrans1D2" presStyleIdx="3" presStyleCnt="4"/>
      <dgm:spPr/>
    </dgm:pt>
    <dgm:pt modelId="{4476E912-AD68-427B-8137-4E2CCA552343}" type="pres">
      <dgm:prSet presAssocID="{86C49001-7349-4429-8795-C0593CCAB5BD}" presName="childText" presStyleLbl="bgAcc1" presStyleIdx="3" presStyleCnt="4" custScaleX="1965877" custScaleY="362478">
        <dgm:presLayoutVars>
          <dgm:bulletEnabled val="1"/>
        </dgm:presLayoutVars>
      </dgm:prSet>
      <dgm:spPr/>
    </dgm:pt>
  </dgm:ptLst>
  <dgm:cxnLst>
    <dgm:cxn modelId="{348F5E01-E516-4062-A0B5-77A22EB913C0}" type="presOf" srcId="{ABF5EAFB-87FC-4AD4-93C7-5C011C437437}" destId="{B5BB5672-EB94-4028-BA66-F09E623942D0}" srcOrd="0" destOrd="0" presId="urn:microsoft.com/office/officeart/2005/8/layout/hierarchy3"/>
    <dgm:cxn modelId="{6F459917-D451-483E-BC8B-F0F2FF8CE180}" type="presOf" srcId="{D346CF36-CE2A-4BD7-B062-6CB2A44551FE}" destId="{7F24B9F6-2570-4C99-8FE7-BCA9712671B2}" srcOrd="0" destOrd="0" presId="urn:microsoft.com/office/officeart/2005/8/layout/hierarchy3"/>
    <dgm:cxn modelId="{C51EEB39-2501-46A0-963E-46EE12B9FB06}" type="presOf" srcId="{86C49001-7349-4429-8795-C0593CCAB5BD}" destId="{4476E912-AD68-427B-8137-4E2CCA552343}" srcOrd="0" destOrd="0" presId="urn:microsoft.com/office/officeart/2005/8/layout/hierarchy3"/>
    <dgm:cxn modelId="{E9F58D60-CB58-41C5-A1AD-DD539CEB042B}" srcId="{0B03EBD3-33EF-41AE-8A90-F1A305619EE6}" destId="{86C49001-7349-4429-8795-C0593CCAB5BD}" srcOrd="3" destOrd="0" parTransId="{D88FF7AA-8A5E-451E-A2C6-608EAB0B848D}" sibTransId="{D48EC177-82B1-4B45-9E71-44C2885B872C}"/>
    <dgm:cxn modelId="{70FE5F65-319E-47D1-B1F9-2DAAD0419639}" type="presOf" srcId="{E4FEC4B4-DC36-4D54-BCE7-95293A478757}" destId="{6BFC6CC5-7460-46FD-BF54-26E560F7D9CD}" srcOrd="0" destOrd="0" presId="urn:microsoft.com/office/officeart/2005/8/layout/hierarchy3"/>
    <dgm:cxn modelId="{FF051846-FFDB-4D09-9464-CCBF33CAC87C}" type="presOf" srcId="{0B03EBD3-33EF-41AE-8A90-F1A305619EE6}" destId="{E8463501-702B-4A16-B4F4-5F3AA8581A67}" srcOrd="1" destOrd="0" presId="urn:microsoft.com/office/officeart/2005/8/layout/hierarchy3"/>
    <dgm:cxn modelId="{FAC37848-0219-4524-BDE8-94EF4DCD1F89}" srcId="{0B03EBD3-33EF-41AE-8A90-F1A305619EE6}" destId="{ABF5EAFB-87FC-4AD4-93C7-5C011C437437}" srcOrd="1" destOrd="0" parTransId="{0DF92F98-E62F-49A4-8F8B-A5799C4EAE98}" sibTransId="{DD18E1EC-1C14-4886-9268-13358BC6EB5A}"/>
    <dgm:cxn modelId="{786F644C-EA96-4ADD-9F94-BF3A7540E77C}" type="presOf" srcId="{405D8031-2FF0-4293-87C4-9BE471383331}" destId="{11217AC8-625C-4301-96E5-7F50E04EED45}" srcOrd="0" destOrd="0" presId="urn:microsoft.com/office/officeart/2005/8/layout/hierarchy3"/>
    <dgm:cxn modelId="{3B6A8453-DFC4-4FD0-964B-4DE8E98A5E06}" srcId="{0B03EBD3-33EF-41AE-8A90-F1A305619EE6}" destId="{E4FEC4B4-DC36-4D54-BCE7-95293A478757}" srcOrd="0" destOrd="0" parTransId="{D346CF36-CE2A-4BD7-B062-6CB2A44551FE}" sibTransId="{B23AEC71-A2E0-4ED0-95A7-20D8AA015777}"/>
    <dgm:cxn modelId="{B6B9B756-3C11-498E-A141-4B5A219A5926}" type="presOf" srcId="{D88FF7AA-8A5E-451E-A2C6-608EAB0B848D}" destId="{3DD73745-779E-42E7-948D-C9EE83261468}" srcOrd="0" destOrd="0" presId="urn:microsoft.com/office/officeart/2005/8/layout/hierarchy3"/>
    <dgm:cxn modelId="{CBA4929A-A66F-4E54-A604-5BD7B48DCBCA}" srcId="{E3E4CB7D-0730-4E6C-96DC-D8EB8D5B39E7}" destId="{0B03EBD3-33EF-41AE-8A90-F1A305619EE6}" srcOrd="0" destOrd="0" parTransId="{FB07AE89-9429-48CE-8978-A93CDE1ED349}" sibTransId="{AF8F0B29-F40B-4B3E-A338-2F4661EA367B}"/>
    <dgm:cxn modelId="{21E6D6A9-5980-4F34-9988-784E88FE9CE9}" type="presOf" srcId="{D9883134-B5AD-4700-A942-5B278FF01B15}" destId="{D6376660-0094-4067-B359-08DDDE3117B2}" srcOrd="0" destOrd="0" presId="urn:microsoft.com/office/officeart/2005/8/layout/hierarchy3"/>
    <dgm:cxn modelId="{B1D1FFCC-B0E0-4E9C-9C5F-B43C45F2B4ED}" type="presOf" srcId="{E3E4CB7D-0730-4E6C-96DC-D8EB8D5B39E7}" destId="{9F26EB48-D4D7-4CCA-8D84-D0F4455133B6}" srcOrd="0" destOrd="0" presId="urn:microsoft.com/office/officeart/2005/8/layout/hierarchy3"/>
    <dgm:cxn modelId="{4B5059CE-BBDD-4533-8F47-D812F2AA4402}" type="presOf" srcId="{0B03EBD3-33EF-41AE-8A90-F1A305619EE6}" destId="{983BA65D-DA05-4B28-982C-FE381285769E}" srcOrd="0" destOrd="0" presId="urn:microsoft.com/office/officeart/2005/8/layout/hierarchy3"/>
    <dgm:cxn modelId="{8F3103ED-505F-45BA-8A0E-5FF602999865}" type="presOf" srcId="{0DF92F98-E62F-49A4-8F8B-A5799C4EAE98}" destId="{4E671F28-C12B-4B9F-9843-1FB5FB4C89F6}" srcOrd="0" destOrd="0" presId="urn:microsoft.com/office/officeart/2005/8/layout/hierarchy3"/>
    <dgm:cxn modelId="{064A8FF9-DFB4-4DCF-B1AF-C7584F903FC4}" srcId="{0B03EBD3-33EF-41AE-8A90-F1A305619EE6}" destId="{D9883134-B5AD-4700-A942-5B278FF01B15}" srcOrd="2" destOrd="0" parTransId="{405D8031-2FF0-4293-87C4-9BE471383331}" sibTransId="{8247014D-088B-415B-848B-A0B61CED123A}"/>
    <dgm:cxn modelId="{B34B93EC-4B98-4C87-9C13-5BA4FEC1C14F}" type="presParOf" srcId="{9F26EB48-D4D7-4CCA-8D84-D0F4455133B6}" destId="{3ED5AD7E-4875-46D7-9ADD-0F3B3AF5D9BF}" srcOrd="0" destOrd="0" presId="urn:microsoft.com/office/officeart/2005/8/layout/hierarchy3"/>
    <dgm:cxn modelId="{9E1D6459-DE1E-4E75-A0F0-B13B68637A90}" type="presParOf" srcId="{3ED5AD7E-4875-46D7-9ADD-0F3B3AF5D9BF}" destId="{A7F53E83-5B8B-4096-9CA7-3343C63DF224}" srcOrd="0" destOrd="0" presId="urn:microsoft.com/office/officeart/2005/8/layout/hierarchy3"/>
    <dgm:cxn modelId="{710AE640-096D-43DB-9105-6A4F7604C32E}" type="presParOf" srcId="{A7F53E83-5B8B-4096-9CA7-3343C63DF224}" destId="{983BA65D-DA05-4B28-982C-FE381285769E}" srcOrd="0" destOrd="0" presId="urn:microsoft.com/office/officeart/2005/8/layout/hierarchy3"/>
    <dgm:cxn modelId="{D3C84673-81AD-474B-89E4-B3F9DF742DD6}" type="presParOf" srcId="{A7F53E83-5B8B-4096-9CA7-3343C63DF224}" destId="{E8463501-702B-4A16-B4F4-5F3AA8581A67}" srcOrd="1" destOrd="0" presId="urn:microsoft.com/office/officeart/2005/8/layout/hierarchy3"/>
    <dgm:cxn modelId="{5C3C2432-81EC-4E45-B489-D7C84C249D41}" type="presParOf" srcId="{3ED5AD7E-4875-46D7-9ADD-0F3B3AF5D9BF}" destId="{09B7C903-ADB2-470C-8A66-0CB96031F54E}" srcOrd="1" destOrd="0" presId="urn:microsoft.com/office/officeart/2005/8/layout/hierarchy3"/>
    <dgm:cxn modelId="{0973EBC5-8A13-4CFF-A15C-345E22B58C9B}" type="presParOf" srcId="{09B7C903-ADB2-470C-8A66-0CB96031F54E}" destId="{7F24B9F6-2570-4C99-8FE7-BCA9712671B2}" srcOrd="0" destOrd="0" presId="urn:microsoft.com/office/officeart/2005/8/layout/hierarchy3"/>
    <dgm:cxn modelId="{18AAD317-0228-4D90-B035-097D2A912544}" type="presParOf" srcId="{09B7C903-ADB2-470C-8A66-0CB96031F54E}" destId="{6BFC6CC5-7460-46FD-BF54-26E560F7D9CD}" srcOrd="1" destOrd="0" presId="urn:microsoft.com/office/officeart/2005/8/layout/hierarchy3"/>
    <dgm:cxn modelId="{5B584A9E-C7B7-4D5B-9AF6-BDEFC904845C}" type="presParOf" srcId="{09B7C903-ADB2-470C-8A66-0CB96031F54E}" destId="{4E671F28-C12B-4B9F-9843-1FB5FB4C89F6}" srcOrd="2" destOrd="0" presId="urn:microsoft.com/office/officeart/2005/8/layout/hierarchy3"/>
    <dgm:cxn modelId="{DC5801AA-513F-4A19-90FA-EB547373CCA6}" type="presParOf" srcId="{09B7C903-ADB2-470C-8A66-0CB96031F54E}" destId="{B5BB5672-EB94-4028-BA66-F09E623942D0}" srcOrd="3" destOrd="0" presId="urn:microsoft.com/office/officeart/2005/8/layout/hierarchy3"/>
    <dgm:cxn modelId="{96BF6D69-71FF-4B50-BCE0-E2BA0E9FC68E}" type="presParOf" srcId="{09B7C903-ADB2-470C-8A66-0CB96031F54E}" destId="{11217AC8-625C-4301-96E5-7F50E04EED45}" srcOrd="4" destOrd="0" presId="urn:microsoft.com/office/officeart/2005/8/layout/hierarchy3"/>
    <dgm:cxn modelId="{05CE06DA-7ABB-4F09-9EAA-A7B7843AE849}" type="presParOf" srcId="{09B7C903-ADB2-470C-8A66-0CB96031F54E}" destId="{D6376660-0094-4067-B359-08DDDE3117B2}" srcOrd="5" destOrd="0" presId="urn:microsoft.com/office/officeart/2005/8/layout/hierarchy3"/>
    <dgm:cxn modelId="{64B3717B-A60C-4EB7-BD1C-62ED032795C8}" type="presParOf" srcId="{09B7C903-ADB2-470C-8A66-0CB96031F54E}" destId="{3DD73745-779E-42E7-948D-C9EE83261468}" srcOrd="6" destOrd="0" presId="urn:microsoft.com/office/officeart/2005/8/layout/hierarchy3"/>
    <dgm:cxn modelId="{DE3B1179-580F-4CD8-A43C-5D603F87E074}" type="presParOf" srcId="{09B7C903-ADB2-470C-8A66-0CB96031F54E}" destId="{4476E912-AD68-427B-8137-4E2CCA552343}" srcOrd="7" destOrd="0" presId="urn:microsoft.com/office/officeart/2005/8/layout/hierarchy3"/>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BA65D-DA05-4B28-982C-FE381285769E}">
      <dsp:nvSpPr>
        <dsp:cNvPr id="0" name=""/>
        <dsp:cNvSpPr/>
      </dsp:nvSpPr>
      <dsp:spPr>
        <a:xfrm>
          <a:off x="1560369" y="0"/>
          <a:ext cx="2228345" cy="1909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t>Current Status: Open</a:t>
          </a:r>
        </a:p>
      </dsp:txBody>
      <dsp:txXfrm>
        <a:off x="1565963" y="5594"/>
        <a:ext cx="2217157" cy="179791"/>
      </dsp:txXfrm>
    </dsp:sp>
    <dsp:sp modelId="{7F24B9F6-2570-4C99-8FE7-BCA9712671B2}">
      <dsp:nvSpPr>
        <dsp:cNvPr id="0" name=""/>
        <dsp:cNvSpPr/>
      </dsp:nvSpPr>
      <dsp:spPr>
        <a:xfrm>
          <a:off x="1783203" y="190979"/>
          <a:ext cx="221834" cy="175787"/>
        </a:xfrm>
        <a:custGeom>
          <a:avLst/>
          <a:gdLst/>
          <a:ahLst/>
          <a:cxnLst/>
          <a:rect l="0" t="0" r="0" b="0"/>
          <a:pathLst>
            <a:path>
              <a:moveTo>
                <a:pt x="0" y="0"/>
              </a:moveTo>
              <a:lnTo>
                <a:pt x="0" y="175787"/>
              </a:lnTo>
              <a:lnTo>
                <a:pt x="221834" y="1757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C6CC5-7460-46FD-BF54-26E560F7D9CD}">
      <dsp:nvSpPr>
        <dsp:cNvPr id="0" name=""/>
        <dsp:cNvSpPr/>
      </dsp:nvSpPr>
      <dsp:spPr>
        <a:xfrm>
          <a:off x="2005038" y="260194"/>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Approved by Receiving School (Receiving District User)</a:t>
          </a:r>
        </a:p>
      </dsp:txBody>
      <dsp:txXfrm>
        <a:off x="2011281" y="266437"/>
        <a:ext cx="1895128" cy="200658"/>
      </dsp:txXfrm>
    </dsp:sp>
    <dsp:sp modelId="{4E671F28-C12B-4B9F-9843-1FB5FB4C89F6}">
      <dsp:nvSpPr>
        <dsp:cNvPr id="0" name=""/>
        <dsp:cNvSpPr/>
      </dsp:nvSpPr>
      <dsp:spPr>
        <a:xfrm>
          <a:off x="1783203" y="190979"/>
          <a:ext cx="221834" cy="481688"/>
        </a:xfrm>
        <a:custGeom>
          <a:avLst/>
          <a:gdLst/>
          <a:ahLst/>
          <a:cxnLst/>
          <a:rect l="0" t="0" r="0" b="0"/>
          <a:pathLst>
            <a:path>
              <a:moveTo>
                <a:pt x="0" y="0"/>
              </a:moveTo>
              <a:lnTo>
                <a:pt x="0" y="481688"/>
              </a:lnTo>
              <a:lnTo>
                <a:pt x="221834" y="4816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BB5672-EB94-4028-BA66-F09E623942D0}">
      <dsp:nvSpPr>
        <dsp:cNvPr id="0" name=""/>
        <dsp:cNvSpPr/>
      </dsp:nvSpPr>
      <dsp:spPr>
        <a:xfrm>
          <a:off x="2005038" y="566096"/>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Denied by Receiving School (Receiving District User)</a:t>
          </a:r>
        </a:p>
      </dsp:txBody>
      <dsp:txXfrm>
        <a:off x="2011281" y="572339"/>
        <a:ext cx="1895128" cy="200658"/>
      </dsp:txXfrm>
    </dsp:sp>
    <dsp:sp modelId="{4F05DACC-E3D7-422C-92CA-272BEBCC810C}">
      <dsp:nvSpPr>
        <dsp:cNvPr id="0" name=""/>
        <dsp:cNvSpPr/>
      </dsp:nvSpPr>
      <dsp:spPr>
        <a:xfrm>
          <a:off x="1783203" y="190979"/>
          <a:ext cx="221834" cy="787590"/>
        </a:xfrm>
        <a:custGeom>
          <a:avLst/>
          <a:gdLst/>
          <a:ahLst/>
          <a:cxnLst/>
          <a:rect l="0" t="0" r="0" b="0"/>
          <a:pathLst>
            <a:path>
              <a:moveTo>
                <a:pt x="0" y="0"/>
              </a:moveTo>
              <a:lnTo>
                <a:pt x="0" y="787590"/>
              </a:lnTo>
              <a:lnTo>
                <a:pt x="221834" y="7875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5C64A2-FC18-4066-9993-37D0A2FB095B}">
      <dsp:nvSpPr>
        <dsp:cNvPr id="0" name=""/>
        <dsp:cNvSpPr/>
      </dsp:nvSpPr>
      <dsp:spPr>
        <a:xfrm>
          <a:off x="2005038" y="871997"/>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Created In Error</a:t>
          </a:r>
        </a:p>
      </dsp:txBody>
      <dsp:txXfrm>
        <a:off x="2011281" y="878240"/>
        <a:ext cx="1895128" cy="200658"/>
      </dsp:txXfrm>
    </dsp:sp>
    <dsp:sp modelId="{CB8C26A9-A5DA-485D-8038-1A272BBEC804}">
      <dsp:nvSpPr>
        <dsp:cNvPr id="0" name=""/>
        <dsp:cNvSpPr/>
      </dsp:nvSpPr>
      <dsp:spPr>
        <a:xfrm>
          <a:off x="1783203" y="190979"/>
          <a:ext cx="229023" cy="1117850"/>
        </a:xfrm>
        <a:custGeom>
          <a:avLst/>
          <a:gdLst/>
          <a:ahLst/>
          <a:cxnLst/>
          <a:rect l="0" t="0" r="0" b="0"/>
          <a:pathLst>
            <a:path>
              <a:moveTo>
                <a:pt x="0" y="0"/>
              </a:moveTo>
              <a:lnTo>
                <a:pt x="0" y="1117850"/>
              </a:lnTo>
              <a:lnTo>
                <a:pt x="229023" y="11178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951C1C-76C4-48C2-83D7-944E72680464}">
      <dsp:nvSpPr>
        <dsp:cNvPr id="0" name=""/>
        <dsp:cNvSpPr/>
      </dsp:nvSpPr>
      <dsp:spPr>
        <a:xfrm>
          <a:off x="2012227" y="1202257"/>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Cancelled By Parent</a:t>
          </a:r>
        </a:p>
      </dsp:txBody>
      <dsp:txXfrm>
        <a:off x="2018470" y="1208500"/>
        <a:ext cx="1895128" cy="200658"/>
      </dsp:txXfrm>
    </dsp:sp>
    <dsp:sp modelId="{0234DAD7-2CC1-4A01-9F48-EDC80C70413E}">
      <dsp:nvSpPr>
        <dsp:cNvPr id="0" name=""/>
        <dsp:cNvSpPr/>
      </dsp:nvSpPr>
      <dsp:spPr>
        <a:xfrm>
          <a:off x="1783203" y="190979"/>
          <a:ext cx="229023" cy="1423752"/>
        </a:xfrm>
        <a:custGeom>
          <a:avLst/>
          <a:gdLst/>
          <a:ahLst/>
          <a:cxnLst/>
          <a:rect l="0" t="0" r="0" b="0"/>
          <a:pathLst>
            <a:path>
              <a:moveTo>
                <a:pt x="0" y="0"/>
              </a:moveTo>
              <a:lnTo>
                <a:pt x="0" y="1423752"/>
              </a:lnTo>
              <a:lnTo>
                <a:pt x="229023" y="14237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90C67-C585-4D5C-B381-47221FF14FB9}">
      <dsp:nvSpPr>
        <dsp:cNvPr id="0" name=""/>
        <dsp:cNvSpPr/>
      </dsp:nvSpPr>
      <dsp:spPr>
        <a:xfrm>
          <a:off x="2012227" y="1508159"/>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Cancelled By District</a:t>
          </a:r>
        </a:p>
      </dsp:txBody>
      <dsp:txXfrm>
        <a:off x="2018470" y="1514402"/>
        <a:ext cx="1895128" cy="2006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BA65D-DA05-4B28-982C-FE381285769E}">
      <dsp:nvSpPr>
        <dsp:cNvPr id="0" name=""/>
        <dsp:cNvSpPr/>
      </dsp:nvSpPr>
      <dsp:spPr>
        <a:xfrm>
          <a:off x="1541153" y="0"/>
          <a:ext cx="2264545" cy="1940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Current Status: Approved by Receiving District</a:t>
          </a:r>
        </a:p>
      </dsp:txBody>
      <dsp:txXfrm>
        <a:off x="1546837" y="5684"/>
        <a:ext cx="2253177" cy="182714"/>
      </dsp:txXfrm>
    </dsp:sp>
    <dsp:sp modelId="{7F24B9F6-2570-4C99-8FE7-BCA9712671B2}">
      <dsp:nvSpPr>
        <dsp:cNvPr id="0" name=""/>
        <dsp:cNvSpPr/>
      </dsp:nvSpPr>
      <dsp:spPr>
        <a:xfrm>
          <a:off x="1767608" y="194082"/>
          <a:ext cx="225438" cy="178345"/>
        </a:xfrm>
        <a:custGeom>
          <a:avLst/>
          <a:gdLst/>
          <a:ahLst/>
          <a:cxnLst/>
          <a:rect l="0" t="0" r="0" b="0"/>
          <a:pathLst>
            <a:path>
              <a:moveTo>
                <a:pt x="0" y="0"/>
              </a:moveTo>
              <a:lnTo>
                <a:pt x="0" y="178345"/>
              </a:lnTo>
              <a:lnTo>
                <a:pt x="225438" y="17834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C6CC5-7460-46FD-BF54-26E560F7D9CD}">
      <dsp:nvSpPr>
        <dsp:cNvPr id="0" name=""/>
        <dsp:cNvSpPr/>
      </dsp:nvSpPr>
      <dsp:spPr>
        <a:xfrm>
          <a:off x="1993046" y="264124"/>
          <a:ext cx="1938605" cy="2166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Enrolled (Receiving District User)</a:t>
          </a:r>
        </a:p>
      </dsp:txBody>
      <dsp:txXfrm>
        <a:off x="1999390" y="270468"/>
        <a:ext cx="1925917" cy="203919"/>
      </dsp:txXfrm>
    </dsp:sp>
    <dsp:sp modelId="{CB8C26A9-A5DA-485D-8038-1A272BBEC804}">
      <dsp:nvSpPr>
        <dsp:cNvPr id="0" name=""/>
        <dsp:cNvSpPr/>
      </dsp:nvSpPr>
      <dsp:spPr>
        <a:xfrm>
          <a:off x="1767608" y="194082"/>
          <a:ext cx="232743" cy="513970"/>
        </a:xfrm>
        <a:custGeom>
          <a:avLst/>
          <a:gdLst/>
          <a:ahLst/>
          <a:cxnLst/>
          <a:rect l="0" t="0" r="0" b="0"/>
          <a:pathLst>
            <a:path>
              <a:moveTo>
                <a:pt x="0" y="0"/>
              </a:moveTo>
              <a:lnTo>
                <a:pt x="0" y="513970"/>
              </a:lnTo>
              <a:lnTo>
                <a:pt x="232743" y="5139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951C1C-76C4-48C2-83D7-944E72680464}">
      <dsp:nvSpPr>
        <dsp:cNvPr id="0" name=""/>
        <dsp:cNvSpPr/>
      </dsp:nvSpPr>
      <dsp:spPr>
        <a:xfrm>
          <a:off x="2000352" y="599749"/>
          <a:ext cx="1938605" cy="2166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Cancelled By Parent</a:t>
          </a:r>
        </a:p>
      </dsp:txBody>
      <dsp:txXfrm>
        <a:off x="2006696" y="606093"/>
        <a:ext cx="1925917" cy="203919"/>
      </dsp:txXfrm>
    </dsp:sp>
    <dsp:sp modelId="{0234DAD7-2CC1-4A01-9F48-EDC80C70413E}">
      <dsp:nvSpPr>
        <dsp:cNvPr id="0" name=""/>
        <dsp:cNvSpPr/>
      </dsp:nvSpPr>
      <dsp:spPr>
        <a:xfrm>
          <a:off x="1767608" y="194082"/>
          <a:ext cx="232743" cy="824842"/>
        </a:xfrm>
        <a:custGeom>
          <a:avLst/>
          <a:gdLst/>
          <a:ahLst/>
          <a:cxnLst/>
          <a:rect l="0" t="0" r="0" b="0"/>
          <a:pathLst>
            <a:path>
              <a:moveTo>
                <a:pt x="0" y="0"/>
              </a:moveTo>
              <a:lnTo>
                <a:pt x="0" y="824842"/>
              </a:lnTo>
              <a:lnTo>
                <a:pt x="232743" y="8248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90C67-C585-4D5C-B381-47221FF14FB9}">
      <dsp:nvSpPr>
        <dsp:cNvPr id="0" name=""/>
        <dsp:cNvSpPr/>
      </dsp:nvSpPr>
      <dsp:spPr>
        <a:xfrm>
          <a:off x="2000352" y="910620"/>
          <a:ext cx="1938605" cy="21660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Cancelled By District</a:t>
          </a:r>
        </a:p>
      </dsp:txBody>
      <dsp:txXfrm>
        <a:off x="2006696" y="916964"/>
        <a:ext cx="1925917" cy="2039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BA65D-DA05-4B28-982C-FE381285769E}">
      <dsp:nvSpPr>
        <dsp:cNvPr id="0" name=""/>
        <dsp:cNvSpPr/>
      </dsp:nvSpPr>
      <dsp:spPr>
        <a:xfrm>
          <a:off x="1528343" y="0"/>
          <a:ext cx="2288679" cy="1961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Current Status: Denied by Receiving District</a:t>
          </a:r>
        </a:p>
      </dsp:txBody>
      <dsp:txXfrm>
        <a:off x="1534088" y="5745"/>
        <a:ext cx="2277189" cy="184660"/>
      </dsp:txXfrm>
    </dsp:sp>
    <dsp:sp modelId="{7F24B9F6-2570-4C99-8FE7-BCA9712671B2}">
      <dsp:nvSpPr>
        <dsp:cNvPr id="0" name=""/>
        <dsp:cNvSpPr/>
      </dsp:nvSpPr>
      <dsp:spPr>
        <a:xfrm>
          <a:off x="1757211" y="196150"/>
          <a:ext cx="227840" cy="179811"/>
        </a:xfrm>
        <a:custGeom>
          <a:avLst/>
          <a:gdLst/>
          <a:ahLst/>
          <a:cxnLst/>
          <a:rect l="0" t="0" r="0" b="0"/>
          <a:pathLst>
            <a:path>
              <a:moveTo>
                <a:pt x="0" y="0"/>
              </a:moveTo>
              <a:lnTo>
                <a:pt x="0" y="179811"/>
              </a:lnTo>
              <a:lnTo>
                <a:pt x="227840" y="1798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C6CC5-7460-46FD-BF54-26E560F7D9CD}">
      <dsp:nvSpPr>
        <dsp:cNvPr id="0" name=""/>
        <dsp:cNvSpPr/>
      </dsp:nvSpPr>
      <dsp:spPr>
        <a:xfrm>
          <a:off x="1985051" y="266504"/>
          <a:ext cx="1959265" cy="218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Parent Appealed to District (Receiving District User)</a:t>
          </a:r>
        </a:p>
      </dsp:txBody>
      <dsp:txXfrm>
        <a:off x="1991463" y="272916"/>
        <a:ext cx="1946441" cy="2060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BA65D-DA05-4B28-982C-FE381285769E}">
      <dsp:nvSpPr>
        <dsp:cNvPr id="0" name=""/>
        <dsp:cNvSpPr/>
      </dsp:nvSpPr>
      <dsp:spPr>
        <a:xfrm>
          <a:off x="1532613" y="0"/>
          <a:ext cx="2280635" cy="19546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Current Status: Parent Appealed to District</a:t>
          </a:r>
        </a:p>
      </dsp:txBody>
      <dsp:txXfrm>
        <a:off x="1538338" y="5725"/>
        <a:ext cx="2269185" cy="184010"/>
      </dsp:txXfrm>
    </dsp:sp>
    <dsp:sp modelId="{7F24B9F6-2570-4C99-8FE7-BCA9712671B2}">
      <dsp:nvSpPr>
        <dsp:cNvPr id="0" name=""/>
        <dsp:cNvSpPr/>
      </dsp:nvSpPr>
      <dsp:spPr>
        <a:xfrm>
          <a:off x="1760676" y="195460"/>
          <a:ext cx="227039" cy="179746"/>
        </a:xfrm>
        <a:custGeom>
          <a:avLst/>
          <a:gdLst/>
          <a:ahLst/>
          <a:cxnLst/>
          <a:rect l="0" t="0" r="0" b="0"/>
          <a:pathLst>
            <a:path>
              <a:moveTo>
                <a:pt x="0" y="0"/>
              </a:moveTo>
              <a:lnTo>
                <a:pt x="0" y="179746"/>
              </a:lnTo>
              <a:lnTo>
                <a:pt x="227039" y="1797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C6CC5-7460-46FD-BF54-26E560F7D9CD}">
      <dsp:nvSpPr>
        <dsp:cNvPr id="0" name=""/>
        <dsp:cNvSpPr/>
      </dsp:nvSpPr>
      <dsp:spPr>
        <a:xfrm>
          <a:off x="1987716" y="266134"/>
          <a:ext cx="1952378" cy="2181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Denial Upheld by District (Receiving District User)</a:t>
          </a:r>
        </a:p>
      </dsp:txBody>
      <dsp:txXfrm>
        <a:off x="1994105" y="272523"/>
        <a:ext cx="1939600" cy="205368"/>
      </dsp:txXfrm>
    </dsp:sp>
    <dsp:sp modelId="{DF06401D-4D42-4091-8B72-5452AB6F3AA8}">
      <dsp:nvSpPr>
        <dsp:cNvPr id="0" name=""/>
        <dsp:cNvSpPr/>
      </dsp:nvSpPr>
      <dsp:spPr>
        <a:xfrm>
          <a:off x="1760676" y="195460"/>
          <a:ext cx="227039" cy="492826"/>
        </a:xfrm>
        <a:custGeom>
          <a:avLst/>
          <a:gdLst/>
          <a:ahLst/>
          <a:cxnLst/>
          <a:rect l="0" t="0" r="0" b="0"/>
          <a:pathLst>
            <a:path>
              <a:moveTo>
                <a:pt x="0" y="0"/>
              </a:moveTo>
              <a:lnTo>
                <a:pt x="0" y="492826"/>
              </a:lnTo>
              <a:lnTo>
                <a:pt x="227039" y="4928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4BF89E-95B8-4658-8768-A962C4C18756}">
      <dsp:nvSpPr>
        <dsp:cNvPr id="0" name=""/>
        <dsp:cNvSpPr/>
      </dsp:nvSpPr>
      <dsp:spPr>
        <a:xfrm>
          <a:off x="1987716" y="579214"/>
          <a:ext cx="1952378" cy="21814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Denial Reversed by District (Receiving District User)</a:t>
          </a:r>
        </a:p>
      </dsp:txBody>
      <dsp:txXfrm>
        <a:off x="1994105" y="585603"/>
        <a:ext cx="1939600" cy="20536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BA65D-DA05-4B28-982C-FE381285769E}">
      <dsp:nvSpPr>
        <dsp:cNvPr id="0" name=""/>
        <dsp:cNvSpPr/>
      </dsp:nvSpPr>
      <dsp:spPr>
        <a:xfrm>
          <a:off x="1560369" y="0"/>
          <a:ext cx="2228345" cy="1909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t>Current Status: Open</a:t>
          </a:r>
        </a:p>
      </dsp:txBody>
      <dsp:txXfrm>
        <a:off x="1565963" y="5594"/>
        <a:ext cx="2217157" cy="179791"/>
      </dsp:txXfrm>
    </dsp:sp>
    <dsp:sp modelId="{7F24B9F6-2570-4C99-8FE7-BCA9712671B2}">
      <dsp:nvSpPr>
        <dsp:cNvPr id="0" name=""/>
        <dsp:cNvSpPr/>
      </dsp:nvSpPr>
      <dsp:spPr>
        <a:xfrm>
          <a:off x="1783203" y="190979"/>
          <a:ext cx="221834" cy="175787"/>
        </a:xfrm>
        <a:custGeom>
          <a:avLst/>
          <a:gdLst/>
          <a:ahLst/>
          <a:cxnLst/>
          <a:rect l="0" t="0" r="0" b="0"/>
          <a:pathLst>
            <a:path>
              <a:moveTo>
                <a:pt x="0" y="0"/>
              </a:moveTo>
              <a:lnTo>
                <a:pt x="0" y="175787"/>
              </a:lnTo>
              <a:lnTo>
                <a:pt x="221834" y="1757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C6CC5-7460-46FD-BF54-26E560F7D9CD}">
      <dsp:nvSpPr>
        <dsp:cNvPr id="0" name=""/>
        <dsp:cNvSpPr/>
      </dsp:nvSpPr>
      <dsp:spPr>
        <a:xfrm>
          <a:off x="2005038" y="260194"/>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Approved by Receiving School (Receiving District User)</a:t>
          </a:r>
        </a:p>
      </dsp:txBody>
      <dsp:txXfrm>
        <a:off x="2011281" y="266437"/>
        <a:ext cx="1895128" cy="200658"/>
      </dsp:txXfrm>
    </dsp:sp>
    <dsp:sp modelId="{4E671F28-C12B-4B9F-9843-1FB5FB4C89F6}">
      <dsp:nvSpPr>
        <dsp:cNvPr id="0" name=""/>
        <dsp:cNvSpPr/>
      </dsp:nvSpPr>
      <dsp:spPr>
        <a:xfrm>
          <a:off x="1783203" y="190979"/>
          <a:ext cx="221834" cy="481688"/>
        </a:xfrm>
        <a:custGeom>
          <a:avLst/>
          <a:gdLst/>
          <a:ahLst/>
          <a:cxnLst/>
          <a:rect l="0" t="0" r="0" b="0"/>
          <a:pathLst>
            <a:path>
              <a:moveTo>
                <a:pt x="0" y="0"/>
              </a:moveTo>
              <a:lnTo>
                <a:pt x="0" y="481688"/>
              </a:lnTo>
              <a:lnTo>
                <a:pt x="221834" y="4816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BB5672-EB94-4028-BA66-F09E623942D0}">
      <dsp:nvSpPr>
        <dsp:cNvPr id="0" name=""/>
        <dsp:cNvSpPr/>
      </dsp:nvSpPr>
      <dsp:spPr>
        <a:xfrm>
          <a:off x="2005038" y="566096"/>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Denied by Receiving School (Receiving District User)</a:t>
          </a:r>
        </a:p>
      </dsp:txBody>
      <dsp:txXfrm>
        <a:off x="2011281" y="572339"/>
        <a:ext cx="1895128" cy="200658"/>
      </dsp:txXfrm>
    </dsp:sp>
    <dsp:sp modelId="{4F05DACC-E3D7-422C-92CA-272BEBCC810C}">
      <dsp:nvSpPr>
        <dsp:cNvPr id="0" name=""/>
        <dsp:cNvSpPr/>
      </dsp:nvSpPr>
      <dsp:spPr>
        <a:xfrm>
          <a:off x="1783203" y="190979"/>
          <a:ext cx="221834" cy="787590"/>
        </a:xfrm>
        <a:custGeom>
          <a:avLst/>
          <a:gdLst/>
          <a:ahLst/>
          <a:cxnLst/>
          <a:rect l="0" t="0" r="0" b="0"/>
          <a:pathLst>
            <a:path>
              <a:moveTo>
                <a:pt x="0" y="0"/>
              </a:moveTo>
              <a:lnTo>
                <a:pt x="0" y="787590"/>
              </a:lnTo>
              <a:lnTo>
                <a:pt x="221834" y="7875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5C64A2-FC18-4066-9993-37D0A2FB095B}">
      <dsp:nvSpPr>
        <dsp:cNvPr id="0" name=""/>
        <dsp:cNvSpPr/>
      </dsp:nvSpPr>
      <dsp:spPr>
        <a:xfrm>
          <a:off x="2005038" y="871997"/>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Created In Error</a:t>
          </a:r>
        </a:p>
      </dsp:txBody>
      <dsp:txXfrm>
        <a:off x="2011281" y="878240"/>
        <a:ext cx="1895128" cy="200658"/>
      </dsp:txXfrm>
    </dsp:sp>
    <dsp:sp modelId="{CB8C26A9-A5DA-485D-8038-1A272BBEC804}">
      <dsp:nvSpPr>
        <dsp:cNvPr id="0" name=""/>
        <dsp:cNvSpPr/>
      </dsp:nvSpPr>
      <dsp:spPr>
        <a:xfrm>
          <a:off x="1783203" y="190979"/>
          <a:ext cx="229023" cy="1117850"/>
        </a:xfrm>
        <a:custGeom>
          <a:avLst/>
          <a:gdLst/>
          <a:ahLst/>
          <a:cxnLst/>
          <a:rect l="0" t="0" r="0" b="0"/>
          <a:pathLst>
            <a:path>
              <a:moveTo>
                <a:pt x="0" y="0"/>
              </a:moveTo>
              <a:lnTo>
                <a:pt x="0" y="1117850"/>
              </a:lnTo>
              <a:lnTo>
                <a:pt x="229023" y="11178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951C1C-76C4-48C2-83D7-944E72680464}">
      <dsp:nvSpPr>
        <dsp:cNvPr id="0" name=""/>
        <dsp:cNvSpPr/>
      </dsp:nvSpPr>
      <dsp:spPr>
        <a:xfrm>
          <a:off x="2012227" y="1202257"/>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Cancelled By Parent</a:t>
          </a:r>
        </a:p>
      </dsp:txBody>
      <dsp:txXfrm>
        <a:off x="2018470" y="1208500"/>
        <a:ext cx="1895128" cy="200658"/>
      </dsp:txXfrm>
    </dsp:sp>
    <dsp:sp modelId="{0234DAD7-2CC1-4A01-9F48-EDC80C70413E}">
      <dsp:nvSpPr>
        <dsp:cNvPr id="0" name=""/>
        <dsp:cNvSpPr/>
      </dsp:nvSpPr>
      <dsp:spPr>
        <a:xfrm>
          <a:off x="1783203" y="190979"/>
          <a:ext cx="229023" cy="1423752"/>
        </a:xfrm>
        <a:custGeom>
          <a:avLst/>
          <a:gdLst/>
          <a:ahLst/>
          <a:cxnLst/>
          <a:rect l="0" t="0" r="0" b="0"/>
          <a:pathLst>
            <a:path>
              <a:moveTo>
                <a:pt x="0" y="0"/>
              </a:moveTo>
              <a:lnTo>
                <a:pt x="0" y="1423752"/>
              </a:lnTo>
              <a:lnTo>
                <a:pt x="229023" y="14237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90C67-C585-4D5C-B381-47221FF14FB9}">
      <dsp:nvSpPr>
        <dsp:cNvPr id="0" name=""/>
        <dsp:cNvSpPr/>
      </dsp:nvSpPr>
      <dsp:spPr>
        <a:xfrm>
          <a:off x="2012227" y="1508159"/>
          <a:ext cx="1907614" cy="2131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Cancelled By District</a:t>
          </a:r>
        </a:p>
      </dsp:txBody>
      <dsp:txXfrm>
        <a:off x="2018470" y="1514402"/>
        <a:ext cx="1895128" cy="20065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BA65D-DA05-4B28-982C-FE381285769E}">
      <dsp:nvSpPr>
        <dsp:cNvPr id="0" name=""/>
        <dsp:cNvSpPr/>
      </dsp:nvSpPr>
      <dsp:spPr>
        <a:xfrm>
          <a:off x="1564639" y="0"/>
          <a:ext cx="2220300" cy="1902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US" sz="800" kern="1200"/>
            <a:t>Current Status: Pending Approval by Sending School</a:t>
          </a:r>
        </a:p>
      </dsp:txBody>
      <dsp:txXfrm>
        <a:off x="1570212" y="5573"/>
        <a:ext cx="2209154" cy="179144"/>
      </dsp:txXfrm>
    </dsp:sp>
    <dsp:sp modelId="{7F24B9F6-2570-4C99-8FE7-BCA9712671B2}">
      <dsp:nvSpPr>
        <dsp:cNvPr id="0" name=""/>
        <dsp:cNvSpPr/>
      </dsp:nvSpPr>
      <dsp:spPr>
        <a:xfrm>
          <a:off x="1786669" y="190290"/>
          <a:ext cx="221033" cy="174447"/>
        </a:xfrm>
        <a:custGeom>
          <a:avLst/>
          <a:gdLst/>
          <a:ahLst/>
          <a:cxnLst/>
          <a:rect l="0" t="0" r="0" b="0"/>
          <a:pathLst>
            <a:path>
              <a:moveTo>
                <a:pt x="0" y="0"/>
              </a:moveTo>
              <a:lnTo>
                <a:pt x="0" y="174447"/>
              </a:lnTo>
              <a:lnTo>
                <a:pt x="221033" y="1744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C6CC5-7460-46FD-BF54-26E560F7D9CD}">
      <dsp:nvSpPr>
        <dsp:cNvPr id="0" name=""/>
        <dsp:cNvSpPr/>
      </dsp:nvSpPr>
      <dsp:spPr>
        <a:xfrm>
          <a:off x="2007702" y="258549"/>
          <a:ext cx="1900728" cy="212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Approved by Sending School (Sending District User)</a:t>
          </a:r>
        </a:p>
      </dsp:txBody>
      <dsp:txXfrm>
        <a:off x="2013922" y="264769"/>
        <a:ext cx="1888288" cy="199935"/>
      </dsp:txXfrm>
    </dsp:sp>
    <dsp:sp modelId="{4E671F28-C12B-4B9F-9843-1FB5FB4C89F6}">
      <dsp:nvSpPr>
        <dsp:cNvPr id="0" name=""/>
        <dsp:cNvSpPr/>
      </dsp:nvSpPr>
      <dsp:spPr>
        <a:xfrm>
          <a:off x="1786669" y="190290"/>
          <a:ext cx="221033" cy="479244"/>
        </a:xfrm>
        <a:custGeom>
          <a:avLst/>
          <a:gdLst/>
          <a:ahLst/>
          <a:cxnLst/>
          <a:rect l="0" t="0" r="0" b="0"/>
          <a:pathLst>
            <a:path>
              <a:moveTo>
                <a:pt x="0" y="0"/>
              </a:moveTo>
              <a:lnTo>
                <a:pt x="0" y="479244"/>
              </a:lnTo>
              <a:lnTo>
                <a:pt x="221033" y="4792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BB5672-EB94-4028-BA66-F09E623942D0}">
      <dsp:nvSpPr>
        <dsp:cNvPr id="0" name=""/>
        <dsp:cNvSpPr/>
      </dsp:nvSpPr>
      <dsp:spPr>
        <a:xfrm>
          <a:off x="2007702" y="563347"/>
          <a:ext cx="1900728" cy="212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Denied by Sending School (Sending District User)</a:t>
          </a:r>
        </a:p>
      </dsp:txBody>
      <dsp:txXfrm>
        <a:off x="2013922" y="569567"/>
        <a:ext cx="1888288" cy="1999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BA65D-DA05-4B28-982C-FE381285769E}">
      <dsp:nvSpPr>
        <dsp:cNvPr id="0" name=""/>
        <dsp:cNvSpPr/>
      </dsp:nvSpPr>
      <dsp:spPr>
        <a:xfrm>
          <a:off x="1573550" y="0"/>
          <a:ext cx="2286000" cy="16870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kern="1200"/>
            <a:t>Current Status: Finalized</a:t>
          </a:r>
        </a:p>
      </dsp:txBody>
      <dsp:txXfrm>
        <a:off x="1578491" y="4941"/>
        <a:ext cx="2276118" cy="158820"/>
      </dsp:txXfrm>
    </dsp:sp>
    <dsp:sp modelId="{7F24B9F6-2570-4C99-8FE7-BCA9712671B2}">
      <dsp:nvSpPr>
        <dsp:cNvPr id="0" name=""/>
        <dsp:cNvSpPr/>
      </dsp:nvSpPr>
      <dsp:spPr>
        <a:xfrm>
          <a:off x="1802150" y="168702"/>
          <a:ext cx="228438" cy="119699"/>
        </a:xfrm>
        <a:custGeom>
          <a:avLst/>
          <a:gdLst/>
          <a:ahLst/>
          <a:cxnLst/>
          <a:rect l="0" t="0" r="0" b="0"/>
          <a:pathLst>
            <a:path>
              <a:moveTo>
                <a:pt x="0" y="0"/>
              </a:moveTo>
              <a:lnTo>
                <a:pt x="0" y="119699"/>
              </a:lnTo>
              <a:lnTo>
                <a:pt x="228438" y="1196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FC6CC5-7460-46FD-BF54-26E560F7D9CD}">
      <dsp:nvSpPr>
        <dsp:cNvPr id="0" name=""/>
        <dsp:cNvSpPr/>
      </dsp:nvSpPr>
      <dsp:spPr>
        <a:xfrm>
          <a:off x="2030589" y="180069"/>
          <a:ext cx="1880104" cy="2166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Enrolled (Receiving District User)</a:t>
          </a:r>
        </a:p>
      </dsp:txBody>
      <dsp:txXfrm>
        <a:off x="2036935" y="186415"/>
        <a:ext cx="1867412" cy="203972"/>
      </dsp:txXfrm>
    </dsp:sp>
    <dsp:sp modelId="{4E671F28-C12B-4B9F-9843-1FB5FB4C89F6}">
      <dsp:nvSpPr>
        <dsp:cNvPr id="0" name=""/>
        <dsp:cNvSpPr/>
      </dsp:nvSpPr>
      <dsp:spPr>
        <a:xfrm>
          <a:off x="1802150" y="168702"/>
          <a:ext cx="228438" cy="351306"/>
        </a:xfrm>
        <a:custGeom>
          <a:avLst/>
          <a:gdLst/>
          <a:ahLst/>
          <a:cxnLst/>
          <a:rect l="0" t="0" r="0" b="0"/>
          <a:pathLst>
            <a:path>
              <a:moveTo>
                <a:pt x="0" y="0"/>
              </a:moveTo>
              <a:lnTo>
                <a:pt x="0" y="351306"/>
              </a:lnTo>
              <a:lnTo>
                <a:pt x="228438" y="3513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BB5672-EB94-4028-BA66-F09E623942D0}">
      <dsp:nvSpPr>
        <dsp:cNvPr id="0" name=""/>
        <dsp:cNvSpPr/>
      </dsp:nvSpPr>
      <dsp:spPr>
        <a:xfrm>
          <a:off x="2030589" y="411677"/>
          <a:ext cx="1880104" cy="2166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Student Withdrawn During Grace Period (Receiving District User)</a:t>
          </a:r>
        </a:p>
      </dsp:txBody>
      <dsp:txXfrm>
        <a:off x="2036935" y="418023"/>
        <a:ext cx="1867412" cy="203972"/>
      </dsp:txXfrm>
    </dsp:sp>
    <dsp:sp modelId="{11217AC8-625C-4301-96E5-7F50E04EED45}">
      <dsp:nvSpPr>
        <dsp:cNvPr id="0" name=""/>
        <dsp:cNvSpPr/>
      </dsp:nvSpPr>
      <dsp:spPr>
        <a:xfrm>
          <a:off x="1802150" y="168702"/>
          <a:ext cx="229597" cy="586838"/>
        </a:xfrm>
        <a:custGeom>
          <a:avLst/>
          <a:gdLst/>
          <a:ahLst/>
          <a:cxnLst/>
          <a:rect l="0" t="0" r="0" b="0"/>
          <a:pathLst>
            <a:path>
              <a:moveTo>
                <a:pt x="0" y="0"/>
              </a:moveTo>
              <a:lnTo>
                <a:pt x="0" y="586838"/>
              </a:lnTo>
              <a:lnTo>
                <a:pt x="229597" y="5868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376660-0094-4067-B359-08DDDE3117B2}">
      <dsp:nvSpPr>
        <dsp:cNvPr id="0" name=""/>
        <dsp:cNvSpPr/>
      </dsp:nvSpPr>
      <dsp:spPr>
        <a:xfrm>
          <a:off x="2031747" y="647209"/>
          <a:ext cx="1880104" cy="2166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Cancelled By Parent</a:t>
          </a:r>
        </a:p>
      </dsp:txBody>
      <dsp:txXfrm>
        <a:off x="2038093" y="653555"/>
        <a:ext cx="1867412" cy="203972"/>
      </dsp:txXfrm>
    </dsp:sp>
    <dsp:sp modelId="{3DD73745-779E-42E7-948D-C9EE83261468}">
      <dsp:nvSpPr>
        <dsp:cNvPr id="0" name=""/>
        <dsp:cNvSpPr/>
      </dsp:nvSpPr>
      <dsp:spPr>
        <a:xfrm>
          <a:off x="1802150" y="168702"/>
          <a:ext cx="229597" cy="818446"/>
        </a:xfrm>
        <a:custGeom>
          <a:avLst/>
          <a:gdLst/>
          <a:ahLst/>
          <a:cxnLst/>
          <a:rect l="0" t="0" r="0" b="0"/>
          <a:pathLst>
            <a:path>
              <a:moveTo>
                <a:pt x="0" y="0"/>
              </a:moveTo>
              <a:lnTo>
                <a:pt x="0" y="818446"/>
              </a:lnTo>
              <a:lnTo>
                <a:pt x="229597" y="8184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76E912-AD68-427B-8137-4E2CCA552343}">
      <dsp:nvSpPr>
        <dsp:cNvPr id="0" name=""/>
        <dsp:cNvSpPr/>
      </dsp:nvSpPr>
      <dsp:spPr>
        <a:xfrm>
          <a:off x="2031747" y="878816"/>
          <a:ext cx="1880104" cy="21666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Cancelled By District</a:t>
          </a:r>
        </a:p>
      </dsp:txBody>
      <dsp:txXfrm>
        <a:off x="2038093" y="885162"/>
        <a:ext cx="1867412" cy="2039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OSDE | Bus Driver Certification System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B2C51-D411-4E36-AA5A-4ED50B8B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14632</TotalTime>
  <Pages>15</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Litton</dc:creator>
  <cp:keywords/>
  <dc:description/>
  <cp:lastModifiedBy>Robert Taylor</cp:lastModifiedBy>
  <cp:revision>61</cp:revision>
  <cp:lastPrinted>2020-03-09T16:17:00Z</cp:lastPrinted>
  <dcterms:created xsi:type="dcterms:W3CDTF">2021-12-09T14:31:00Z</dcterms:created>
  <dcterms:modified xsi:type="dcterms:W3CDTF">2022-06-01T18:41:00Z</dcterms:modified>
</cp:coreProperties>
</file>