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9D" w:rsidRDefault="00C36C9D">
      <w:bookmarkStart w:id="0" w:name="_GoBack"/>
      <w:bookmarkEnd w:id="0"/>
    </w:p>
    <w:p w:rsidR="004E0DED" w:rsidRDefault="00E614E1">
      <w:r w:rsidRPr="00E614E1">
        <w:rPr>
          <w:noProof/>
        </w:rPr>
        <w:drawing>
          <wp:inline distT="0" distB="0" distL="0" distR="0">
            <wp:extent cx="5943600" cy="1225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824" w:rsidRDefault="005B0824"/>
    <w:p w:rsidR="005B0824" w:rsidRDefault="005B0824"/>
    <w:p w:rsidR="004E0DED" w:rsidRPr="005B0824" w:rsidRDefault="004E0DED">
      <w:pPr>
        <w:rPr>
          <w:b/>
          <w:i/>
        </w:rPr>
      </w:pPr>
      <w:r w:rsidRPr="005B0824">
        <w:rPr>
          <w:b/>
          <w:i/>
        </w:rPr>
        <w:t>Individuals with Disabilities Education Act (IDEA)</w:t>
      </w:r>
    </w:p>
    <w:p w:rsidR="004E0DED" w:rsidRPr="005B0824" w:rsidRDefault="004E0DED">
      <w:pPr>
        <w:rPr>
          <w:b/>
          <w:i/>
        </w:rPr>
      </w:pPr>
      <w:r w:rsidRPr="005B0824">
        <w:rPr>
          <w:b/>
          <w:i/>
        </w:rPr>
        <w:t>IDEA B State Advisory Panel</w:t>
      </w:r>
    </w:p>
    <w:p w:rsidR="004E0DED" w:rsidRPr="005B0824" w:rsidRDefault="004E0DED">
      <w:pPr>
        <w:rPr>
          <w:b/>
          <w:i/>
        </w:rPr>
      </w:pPr>
      <w:r w:rsidRPr="005B0824">
        <w:rPr>
          <w:b/>
          <w:i/>
        </w:rPr>
        <w:t>2500 N Lincoln Blvd Suite 215</w:t>
      </w:r>
    </w:p>
    <w:p w:rsidR="004E0DED" w:rsidRPr="005B0824" w:rsidRDefault="004E0DED">
      <w:pPr>
        <w:rPr>
          <w:b/>
          <w:i/>
        </w:rPr>
      </w:pPr>
      <w:r w:rsidRPr="005B0824">
        <w:rPr>
          <w:b/>
          <w:i/>
        </w:rPr>
        <w:t>Oklahoma City, Oklahoma 73105</w:t>
      </w:r>
    </w:p>
    <w:p w:rsidR="005B0824" w:rsidRDefault="005B0824"/>
    <w:p w:rsidR="004E0DED" w:rsidRDefault="004E0DED">
      <w:pPr>
        <w:rPr>
          <w:b/>
        </w:rPr>
      </w:pPr>
      <w:r>
        <w:rPr>
          <w:b/>
        </w:rPr>
        <w:t>MINUTES</w:t>
      </w:r>
    </w:p>
    <w:p w:rsidR="004E0DED" w:rsidRDefault="004E0DED">
      <w:pPr>
        <w:rPr>
          <w:b/>
        </w:rPr>
      </w:pPr>
      <w:r>
        <w:rPr>
          <w:b/>
        </w:rPr>
        <w:t>Present:</w:t>
      </w:r>
    </w:p>
    <w:p w:rsidR="004E0DED" w:rsidRDefault="004E0DED">
      <w:r>
        <w:t>S</w:t>
      </w:r>
      <w:r w:rsidR="00342FE3">
        <w:t>h</w:t>
      </w:r>
      <w:r>
        <w:t xml:space="preserve">aron Baker, JoAnne Blades, Aaron Bullock, </w:t>
      </w:r>
      <w:proofErr w:type="spellStart"/>
      <w:r>
        <w:t>Mirka</w:t>
      </w:r>
      <w:proofErr w:type="spellEnd"/>
      <w:r>
        <w:t xml:space="preserve"> Bullock, </w:t>
      </w:r>
      <w:r w:rsidR="00342FE3">
        <w:t xml:space="preserve">Latisha Coats, </w:t>
      </w:r>
      <w:proofErr w:type="spellStart"/>
      <w:r w:rsidR="00342FE3">
        <w:t>Malarie</w:t>
      </w:r>
      <w:proofErr w:type="spellEnd"/>
      <w:r w:rsidR="00342FE3">
        <w:t xml:space="preserve"> </w:t>
      </w:r>
      <w:proofErr w:type="spellStart"/>
      <w:r w:rsidR="00342FE3">
        <w:t>Deardorff</w:t>
      </w:r>
      <w:proofErr w:type="spellEnd"/>
      <w:r w:rsidR="00342FE3">
        <w:t xml:space="preserve">, Nancy </w:t>
      </w:r>
      <w:proofErr w:type="spellStart"/>
      <w:r w:rsidR="00342FE3">
        <w:t>Goosen</w:t>
      </w:r>
      <w:proofErr w:type="spellEnd"/>
      <w:r w:rsidR="00342FE3">
        <w:t xml:space="preserve">, Cindy Gould, Marsh Herron, Linda </w:t>
      </w:r>
      <w:proofErr w:type="spellStart"/>
      <w:r w:rsidR="00342FE3">
        <w:t>Jaco</w:t>
      </w:r>
      <w:proofErr w:type="spellEnd"/>
      <w:r w:rsidR="00342FE3">
        <w:t xml:space="preserve">, Tiffany Jenkins, Chris Karch, Jennifer Karner, Michelle </w:t>
      </w:r>
      <w:proofErr w:type="spellStart"/>
      <w:r w:rsidR="00342FE3">
        <w:t>Keiper</w:t>
      </w:r>
      <w:proofErr w:type="spellEnd"/>
      <w:r w:rsidR="00342FE3">
        <w:t xml:space="preserve">, Jamie </w:t>
      </w:r>
      <w:proofErr w:type="spellStart"/>
      <w:r w:rsidR="00342FE3">
        <w:t>Lahey</w:t>
      </w:r>
      <w:proofErr w:type="spellEnd"/>
      <w:r w:rsidR="00342FE3">
        <w:t xml:space="preserve">, Bonnie Mc Bride, Becky Moore, Cassie Lynch, Michele Scott, Mandy Seward, Julie Sanders, Larry Hawkins, Lori Wathen, Lynn Hodge, Tina Kaminski, Sonya Parsons, and James Reynold. </w:t>
      </w:r>
    </w:p>
    <w:p w:rsidR="00342FE3" w:rsidRDefault="00342FE3"/>
    <w:p w:rsidR="00342FE3" w:rsidRDefault="00342FE3">
      <w:pPr>
        <w:rPr>
          <w:b/>
        </w:rPr>
      </w:pPr>
      <w:r>
        <w:rPr>
          <w:b/>
        </w:rPr>
        <w:t>Absent:</w:t>
      </w:r>
    </w:p>
    <w:p w:rsidR="00342FE3" w:rsidRDefault="0054447B">
      <w:r>
        <w:t xml:space="preserve">Martin Barry, Alicia Blair, David </w:t>
      </w:r>
      <w:proofErr w:type="spellStart"/>
      <w:r>
        <w:t>Bloese</w:t>
      </w:r>
      <w:proofErr w:type="spellEnd"/>
      <w:r>
        <w:t xml:space="preserve">, Kayla Bower, </w:t>
      </w:r>
      <w:proofErr w:type="spellStart"/>
      <w:r>
        <w:t>Freida</w:t>
      </w:r>
      <w:proofErr w:type="spellEnd"/>
      <w:r>
        <w:t xml:space="preserve"> Burgess, Cindy Carlton, Angela </w:t>
      </w:r>
      <w:proofErr w:type="spellStart"/>
      <w:r>
        <w:t>Chada</w:t>
      </w:r>
      <w:proofErr w:type="spellEnd"/>
      <w:r>
        <w:t xml:space="preserve">, Sherri Coats, Jennifer Collier, Kaylin Coody, Traci Cook, Doris </w:t>
      </w:r>
      <w:proofErr w:type="spellStart"/>
      <w:r>
        <w:t>Erhart</w:t>
      </w:r>
      <w:proofErr w:type="spellEnd"/>
      <w:r>
        <w:t xml:space="preserve">, Heather Hancock, Kimberly Heard, Katy </w:t>
      </w:r>
      <w:proofErr w:type="spellStart"/>
      <w:r>
        <w:t>Hewin</w:t>
      </w:r>
      <w:proofErr w:type="spellEnd"/>
      <w:r>
        <w:t xml:space="preserve">, Jordan House, Michelle Koehn, Andrea Kunkel, Sharon Long, James Martin, Janice Morris, Erika </w:t>
      </w:r>
      <w:proofErr w:type="spellStart"/>
      <w:r>
        <w:t>Olinger</w:t>
      </w:r>
      <w:proofErr w:type="spellEnd"/>
      <w:r>
        <w:t xml:space="preserve">, Kim </w:t>
      </w:r>
      <w:proofErr w:type="spellStart"/>
      <w:r>
        <w:t>Osmani</w:t>
      </w:r>
      <w:proofErr w:type="spellEnd"/>
      <w:r>
        <w:t xml:space="preserve">, Jennifer Robinson, Ashlee Robson, </w:t>
      </w:r>
      <w:proofErr w:type="spellStart"/>
      <w:r>
        <w:t>Jaci</w:t>
      </w:r>
      <w:proofErr w:type="spellEnd"/>
      <w:r>
        <w:t xml:space="preserve"> Tolbert, Ann Trudgeon, Noel Tyler, Linda Whaley, Kathy Wheat, Lori </w:t>
      </w:r>
      <w:proofErr w:type="spellStart"/>
      <w:r>
        <w:t>Wieder</w:t>
      </w:r>
      <w:proofErr w:type="spellEnd"/>
      <w:r>
        <w:t>, and Lydia Wilson.</w:t>
      </w:r>
    </w:p>
    <w:p w:rsidR="0054447B" w:rsidRDefault="0054447B"/>
    <w:p w:rsidR="0054447B" w:rsidRDefault="0054447B">
      <w:pPr>
        <w:rPr>
          <w:b/>
        </w:rPr>
      </w:pPr>
      <w:r>
        <w:rPr>
          <w:b/>
        </w:rPr>
        <w:t>State Department of Education Employees:</w:t>
      </w:r>
    </w:p>
    <w:p w:rsidR="0054447B" w:rsidRDefault="0054447B">
      <w:r w:rsidRPr="0054447B">
        <w:t xml:space="preserve">Christa Knight, </w:t>
      </w:r>
      <w:r>
        <w:t xml:space="preserve">Angela Kelley, Christie Stephenson, and Chrystal Ellis. </w:t>
      </w:r>
    </w:p>
    <w:p w:rsidR="0054447B" w:rsidRDefault="0054447B"/>
    <w:p w:rsidR="0054447B" w:rsidRDefault="009B6FBC">
      <w:pPr>
        <w:rPr>
          <w:b/>
        </w:rPr>
      </w:pPr>
      <w:r>
        <w:rPr>
          <w:b/>
        </w:rPr>
        <w:t>Christa Knight (OSDE): Welcome</w:t>
      </w:r>
    </w:p>
    <w:p w:rsidR="001D23A5" w:rsidRPr="005B0824" w:rsidRDefault="009B6FBC">
      <w:pPr>
        <w:rPr>
          <w:i/>
        </w:rPr>
      </w:pPr>
      <w:r>
        <w:rPr>
          <w:i/>
        </w:rPr>
        <w:t>Christa Knight called the meeting to order at 1:00 p.m.</w:t>
      </w:r>
    </w:p>
    <w:p w:rsidR="009B6FBC" w:rsidRDefault="009B6FBC">
      <w:pPr>
        <w:rPr>
          <w:b/>
        </w:rPr>
      </w:pPr>
      <w:r>
        <w:rPr>
          <w:b/>
        </w:rPr>
        <w:lastRenderedPageBreak/>
        <w:t>Christa Knight (OSDE):  Updates/Introductions</w:t>
      </w:r>
    </w:p>
    <w:p w:rsidR="00E614E1" w:rsidRDefault="00FB6EEE">
      <w:pPr>
        <w:rPr>
          <w:i/>
        </w:rPr>
      </w:pPr>
      <w:r>
        <w:rPr>
          <w:i/>
        </w:rPr>
        <w:t>C</w:t>
      </w:r>
      <w:r w:rsidR="00FA27E1">
        <w:rPr>
          <w:i/>
        </w:rPr>
        <w:t>hrista Knight presented OSDE Up</w:t>
      </w:r>
      <w:r>
        <w:rPr>
          <w:i/>
        </w:rPr>
        <w:t xml:space="preserve">dates in Todd </w:t>
      </w:r>
      <w:proofErr w:type="spellStart"/>
      <w:r>
        <w:rPr>
          <w:i/>
        </w:rPr>
        <w:t>Loftin’</w:t>
      </w:r>
      <w:r w:rsidR="001770B0">
        <w:rPr>
          <w:i/>
        </w:rPr>
        <w:t>s</w:t>
      </w:r>
      <w:proofErr w:type="spellEnd"/>
      <w:r w:rsidR="001770B0">
        <w:rPr>
          <w:i/>
        </w:rPr>
        <w:t xml:space="preserve"> absence. Mrs. Knight led</w:t>
      </w:r>
      <w:r>
        <w:rPr>
          <w:i/>
        </w:rPr>
        <w:t xml:space="preserve"> Mr. </w:t>
      </w:r>
      <w:proofErr w:type="spellStart"/>
      <w:r>
        <w:rPr>
          <w:i/>
        </w:rPr>
        <w:t>Loftin’s</w:t>
      </w:r>
      <w:proofErr w:type="spellEnd"/>
      <w:r>
        <w:rPr>
          <w:i/>
        </w:rPr>
        <w:t xml:space="preserve"> presentation for Determin</w:t>
      </w:r>
      <w:r w:rsidR="001770B0">
        <w:rPr>
          <w:i/>
        </w:rPr>
        <w:t xml:space="preserve">ations and Monitoring for LEAs, going over the levels of support and monitoring and compliance activities. Projected levels of support for FY 2018, compliance monitoring, and correction of non-compliance was discussed. </w:t>
      </w:r>
    </w:p>
    <w:p w:rsidR="001D23A5" w:rsidRDefault="001D23A5">
      <w:pPr>
        <w:rPr>
          <w:i/>
        </w:rPr>
      </w:pPr>
    </w:p>
    <w:p w:rsidR="001D23A5" w:rsidRDefault="001D23A5">
      <w:pPr>
        <w:rPr>
          <w:b/>
        </w:rPr>
      </w:pPr>
      <w:r>
        <w:rPr>
          <w:b/>
        </w:rPr>
        <w:t xml:space="preserve">Christa Knight (OSDE): Significant </w:t>
      </w:r>
      <w:proofErr w:type="spellStart"/>
      <w:r>
        <w:rPr>
          <w:b/>
        </w:rPr>
        <w:t>Disprortionality</w:t>
      </w:r>
      <w:proofErr w:type="spellEnd"/>
    </w:p>
    <w:p w:rsidR="001D23A5" w:rsidRPr="001D23A5" w:rsidRDefault="001D6EAE">
      <w:pPr>
        <w:rPr>
          <w:i/>
        </w:rPr>
      </w:pPr>
      <w:r>
        <w:rPr>
          <w:i/>
        </w:rPr>
        <w:t xml:space="preserve">Christa Knight gave </w:t>
      </w:r>
      <w:r w:rsidR="001D23A5">
        <w:rPr>
          <w:i/>
        </w:rPr>
        <w:t xml:space="preserve">Ginger Elliott-Teague’s presentation in her absence. </w:t>
      </w:r>
      <w:r>
        <w:rPr>
          <w:i/>
        </w:rPr>
        <w:t xml:space="preserve">State levels and the need for them for </w:t>
      </w:r>
      <w:proofErr w:type="spellStart"/>
      <w:r>
        <w:rPr>
          <w:i/>
        </w:rPr>
        <w:t>disprortionality</w:t>
      </w:r>
      <w:proofErr w:type="spellEnd"/>
      <w:r>
        <w:rPr>
          <w:i/>
        </w:rPr>
        <w:t xml:space="preserve"> was discussed. Mrs. Knight also went over stakeholder recommendations proposed ratio for thresholds. </w:t>
      </w:r>
    </w:p>
    <w:p w:rsidR="009B6FBC" w:rsidRDefault="009B6FBC">
      <w:pPr>
        <w:rPr>
          <w:b/>
        </w:rPr>
      </w:pPr>
    </w:p>
    <w:p w:rsidR="001D6EAE" w:rsidRDefault="00CA00AB">
      <w:pPr>
        <w:rPr>
          <w:b/>
        </w:rPr>
      </w:pPr>
      <w:r>
        <w:rPr>
          <w:b/>
        </w:rPr>
        <w:t xml:space="preserve">Christa Knight (OSDE): </w:t>
      </w:r>
      <w:r w:rsidR="001D6EAE">
        <w:rPr>
          <w:b/>
        </w:rPr>
        <w:t>APR/SPP</w:t>
      </w:r>
    </w:p>
    <w:p w:rsidR="00CA00AB" w:rsidRDefault="00CA00AB">
      <w:pPr>
        <w:rPr>
          <w:i/>
        </w:rPr>
      </w:pPr>
      <w:r>
        <w:rPr>
          <w:i/>
        </w:rPr>
        <w:t xml:space="preserve">Mrs. Knight went over the summary report and allocation budget. </w:t>
      </w:r>
    </w:p>
    <w:p w:rsidR="00CA00AB" w:rsidRDefault="00CA00AB">
      <w:pPr>
        <w:rPr>
          <w:i/>
        </w:rPr>
      </w:pPr>
    </w:p>
    <w:p w:rsidR="00CA00AB" w:rsidRDefault="00765A47">
      <w:pPr>
        <w:rPr>
          <w:i/>
        </w:rPr>
      </w:pPr>
      <w:r>
        <w:rPr>
          <w:i/>
        </w:rPr>
        <w:t>L</w:t>
      </w:r>
      <w:r w:rsidR="00C62D58">
        <w:rPr>
          <w:i/>
        </w:rPr>
        <w:t>egislative update moved to next quarterly meetin</w:t>
      </w:r>
      <w:r>
        <w:rPr>
          <w:i/>
        </w:rPr>
        <w:t xml:space="preserve">g, as speaker was not available. </w:t>
      </w:r>
    </w:p>
    <w:p w:rsidR="00C62D58" w:rsidRDefault="00C62D58">
      <w:pPr>
        <w:rPr>
          <w:i/>
        </w:rPr>
      </w:pPr>
    </w:p>
    <w:p w:rsidR="00C62D58" w:rsidRDefault="00C62D58">
      <w:pPr>
        <w:rPr>
          <w:b/>
        </w:rPr>
      </w:pPr>
      <w:r>
        <w:rPr>
          <w:b/>
        </w:rPr>
        <w:t>Subcommittees</w:t>
      </w:r>
    </w:p>
    <w:p w:rsidR="00C62D58" w:rsidRDefault="00C62D58">
      <w:pPr>
        <w:rPr>
          <w:i/>
        </w:rPr>
      </w:pPr>
      <w:r>
        <w:rPr>
          <w:i/>
        </w:rPr>
        <w:t xml:space="preserve">Members break out in to sub committees to identify areas of concern and make suggestions for advice and recommendations. </w:t>
      </w:r>
    </w:p>
    <w:p w:rsidR="00C62D58" w:rsidRDefault="00C62D58">
      <w:pPr>
        <w:rPr>
          <w:i/>
        </w:rPr>
      </w:pPr>
      <w:r>
        <w:rPr>
          <w:i/>
        </w:rPr>
        <w:t>It was also announced that Dyslexia Day at the state capitol will be on May 7</w:t>
      </w:r>
      <w:r w:rsidRPr="00C62D58">
        <w:rPr>
          <w:i/>
          <w:vertAlign w:val="superscript"/>
        </w:rPr>
        <w:t>th</w:t>
      </w:r>
      <w:r>
        <w:rPr>
          <w:i/>
        </w:rPr>
        <w:t xml:space="preserve">. </w:t>
      </w:r>
    </w:p>
    <w:p w:rsidR="00C62D58" w:rsidRDefault="00C62D58">
      <w:pPr>
        <w:rPr>
          <w:i/>
        </w:rPr>
      </w:pPr>
    </w:p>
    <w:p w:rsidR="00C62D58" w:rsidRDefault="00C62D58">
      <w:pPr>
        <w:rPr>
          <w:b/>
        </w:rPr>
      </w:pPr>
      <w:r>
        <w:rPr>
          <w:b/>
        </w:rPr>
        <w:t>Christa Knight (OSDE):</w:t>
      </w:r>
    </w:p>
    <w:p w:rsidR="00C62D58" w:rsidRDefault="00C62D58">
      <w:pPr>
        <w:rPr>
          <w:i/>
        </w:rPr>
      </w:pPr>
      <w:r>
        <w:rPr>
          <w:i/>
        </w:rPr>
        <w:t xml:space="preserve">Next meeting date was announced with the location to be determined in Tulsa Oklahoma. </w:t>
      </w:r>
    </w:p>
    <w:p w:rsidR="00C62D58" w:rsidRDefault="00C62D58">
      <w:pPr>
        <w:rPr>
          <w:i/>
        </w:rPr>
      </w:pPr>
    </w:p>
    <w:p w:rsidR="00C62D58" w:rsidRDefault="00C62D58">
      <w:pPr>
        <w:rPr>
          <w:b/>
        </w:rPr>
      </w:pPr>
      <w:r>
        <w:rPr>
          <w:b/>
        </w:rPr>
        <w:t>Christa Knight (OSDE): Adjourn</w:t>
      </w:r>
    </w:p>
    <w:p w:rsidR="005B0824" w:rsidRDefault="00C62D58">
      <w:pPr>
        <w:rPr>
          <w:i/>
        </w:rPr>
      </w:pPr>
      <w:r>
        <w:rPr>
          <w:i/>
        </w:rPr>
        <w:t>With all agenda items covered and next meeting date announced, the meeting was adjourned at 3:45 p.m.</w:t>
      </w:r>
    </w:p>
    <w:p w:rsidR="005B0824" w:rsidRDefault="005B0824">
      <w:pPr>
        <w:rPr>
          <w:i/>
        </w:rPr>
      </w:pPr>
    </w:p>
    <w:p w:rsidR="005B0824" w:rsidRDefault="005B0824">
      <w:pPr>
        <w:rPr>
          <w:i/>
        </w:rPr>
      </w:pPr>
    </w:p>
    <w:p w:rsidR="00C62D58" w:rsidRPr="00C62D58" w:rsidRDefault="00C62D58">
      <w:pPr>
        <w:rPr>
          <w:i/>
        </w:rPr>
      </w:pPr>
      <w:proofErr w:type="spellStart"/>
      <w:r>
        <w:rPr>
          <w:i/>
        </w:rPr>
        <w:t>cde</w:t>
      </w:r>
      <w:proofErr w:type="spellEnd"/>
    </w:p>
    <w:p w:rsidR="001D6EAE" w:rsidRPr="001D6EAE" w:rsidRDefault="001D6EAE">
      <w:pPr>
        <w:rPr>
          <w:i/>
        </w:rPr>
      </w:pPr>
    </w:p>
    <w:p w:rsidR="009B6FBC" w:rsidRPr="009B6FBC" w:rsidRDefault="009B6FBC">
      <w:pPr>
        <w:rPr>
          <w:b/>
        </w:rPr>
      </w:pPr>
    </w:p>
    <w:sectPr w:rsidR="009B6FBC" w:rsidRPr="009B6F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681" w:rsidRDefault="008B3681" w:rsidP="004E0DED">
      <w:pPr>
        <w:spacing w:after="0" w:line="240" w:lineRule="auto"/>
      </w:pPr>
      <w:r>
        <w:separator/>
      </w:r>
    </w:p>
  </w:endnote>
  <w:endnote w:type="continuationSeparator" w:id="0">
    <w:p w:rsidR="008B3681" w:rsidRDefault="008B3681" w:rsidP="004E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681" w:rsidRDefault="008B3681" w:rsidP="004E0DED">
      <w:pPr>
        <w:spacing w:after="0" w:line="240" w:lineRule="auto"/>
      </w:pPr>
      <w:r>
        <w:separator/>
      </w:r>
    </w:p>
  </w:footnote>
  <w:footnote w:type="continuationSeparator" w:id="0">
    <w:p w:rsidR="008B3681" w:rsidRDefault="008B3681" w:rsidP="004E0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B13B28F122304D61942BBD172D4A3C50"/>
      </w:placeholder>
      <w:temporary/>
      <w:showingPlcHdr/>
      <w15:appearance w15:val="hidden"/>
    </w:sdtPr>
    <w:sdtEndPr/>
    <w:sdtContent>
      <w:p w:rsidR="00E614E1" w:rsidRDefault="00E614E1">
        <w:pPr>
          <w:pStyle w:val="Header"/>
        </w:pPr>
        <w:r>
          <w:t>[Type here]</w:t>
        </w:r>
      </w:p>
    </w:sdtContent>
  </w:sdt>
  <w:p w:rsidR="004E0DED" w:rsidRDefault="004E0D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ED"/>
    <w:rsid w:val="001770B0"/>
    <w:rsid w:val="001D23A5"/>
    <w:rsid w:val="001D6EAE"/>
    <w:rsid w:val="00255052"/>
    <w:rsid w:val="00342FE3"/>
    <w:rsid w:val="003A5DE2"/>
    <w:rsid w:val="004E0DED"/>
    <w:rsid w:val="0054447B"/>
    <w:rsid w:val="005B0824"/>
    <w:rsid w:val="005C563B"/>
    <w:rsid w:val="00765A47"/>
    <w:rsid w:val="008B3681"/>
    <w:rsid w:val="009B6FBC"/>
    <w:rsid w:val="00C36C9D"/>
    <w:rsid w:val="00C62D58"/>
    <w:rsid w:val="00CA00AB"/>
    <w:rsid w:val="00E614E1"/>
    <w:rsid w:val="00FA27E1"/>
    <w:rsid w:val="00FB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CDE8699-CC8E-475F-845C-69CB1D76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DED"/>
  </w:style>
  <w:style w:type="paragraph" w:styleId="Footer">
    <w:name w:val="footer"/>
    <w:basedOn w:val="Normal"/>
    <w:link w:val="FooterChar"/>
    <w:uiPriority w:val="99"/>
    <w:unhideWhenUsed/>
    <w:rsid w:val="004E0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3B28F122304D61942BBD172D4A3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E4AD9-11CD-4711-A4E6-7BA5C3C9C2F7}"/>
      </w:docPartPr>
      <w:docPartBody>
        <w:p w:rsidR="00CB73BC" w:rsidRDefault="00B650AD" w:rsidP="00B650AD">
          <w:pPr>
            <w:pStyle w:val="B13B28F122304D61942BBD172D4A3C5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AD"/>
    <w:rsid w:val="00524C20"/>
    <w:rsid w:val="005F0B72"/>
    <w:rsid w:val="00B650AD"/>
    <w:rsid w:val="00CB73BC"/>
    <w:rsid w:val="00DC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3B28F122304D61942BBD172D4A3C50">
    <w:name w:val="B13B28F122304D61942BBD172D4A3C50"/>
    <w:rsid w:val="00B650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AD91C-BF0C-47E8-AFAF-588190A5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Chrystal Ellis</dc:creator>
  <cp:keywords/>
  <dc:description/>
  <cp:lastModifiedBy>Chrystal Ellis</cp:lastModifiedBy>
  <cp:revision>2</cp:revision>
  <dcterms:created xsi:type="dcterms:W3CDTF">2018-03-19T18:55:00Z</dcterms:created>
  <dcterms:modified xsi:type="dcterms:W3CDTF">2018-03-19T18:55:00Z</dcterms:modified>
</cp:coreProperties>
</file>