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FA81" w14:textId="48C94325" w:rsidR="00363438" w:rsidRDefault="00363438" w:rsidP="00363438">
      <w:pPr>
        <w:jc w:val="center"/>
        <w:rPr>
          <w:rFonts w:ascii="Montserrat SemiBold" w:eastAsia="Montserrat SemiBold" w:hAnsi="Montserrat SemiBold" w:cs="Montserrat SemiBold"/>
          <w:sz w:val="36"/>
          <w:szCs w:val="36"/>
        </w:rPr>
      </w:pPr>
      <w:r w:rsidRPr="003431DE">
        <w:rPr>
          <w:rFonts w:ascii="Montserrat SemiBold" w:eastAsia="Montserrat SemiBold" w:hAnsi="Montserrat SemiBold" w:cs="Montserrat SemiBold"/>
          <w:sz w:val="36"/>
          <w:szCs w:val="36"/>
        </w:rPr>
        <w:t>WEEKLY CALENDAR</w:t>
      </w:r>
    </w:p>
    <w:p w14:paraId="6C21B53C" w14:textId="74A83141" w:rsidR="0072636B" w:rsidRPr="0072636B" w:rsidRDefault="0072636B" w:rsidP="00363438">
      <w:pPr>
        <w:jc w:val="center"/>
        <w:rPr>
          <w:rFonts w:ascii="Montserrat SemiBold" w:eastAsia="Montserrat SemiBold" w:hAnsi="Montserrat SemiBold" w:cs="Montserrat SemiBold"/>
          <w:sz w:val="28"/>
          <w:szCs w:val="28"/>
        </w:rPr>
      </w:pPr>
      <w:r w:rsidRPr="0072636B">
        <w:rPr>
          <w:rFonts w:ascii="Montserrat SemiBold" w:eastAsia="Montserrat SemiBold" w:hAnsi="Montserrat SemiBold" w:cs="Montserrat SemiBold"/>
          <w:sz w:val="28"/>
          <w:szCs w:val="28"/>
        </w:rPr>
        <w:t>School Counselor: ___________________________</w:t>
      </w:r>
    </w:p>
    <w:p w14:paraId="568E10D0" w14:textId="77777777" w:rsidR="00363438" w:rsidRDefault="00363438" w:rsidP="00363438">
      <w:pPr>
        <w:rPr>
          <w:rFonts w:ascii="Montserrat SemiBold" w:eastAsia="Montserrat SemiBold" w:hAnsi="Montserrat SemiBold" w:cs="Montserrat SemiBold"/>
        </w:rPr>
      </w:pPr>
    </w:p>
    <w:tbl>
      <w:tblPr>
        <w:tblW w:w="11120" w:type="dxa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960"/>
        <w:gridCol w:w="1960"/>
        <w:gridCol w:w="1960"/>
        <w:gridCol w:w="1960"/>
        <w:gridCol w:w="1960"/>
      </w:tblGrid>
      <w:tr w:rsidR="00363438" w14:paraId="2E8A1429" w14:textId="77777777" w:rsidTr="00F73CE5">
        <w:trPr>
          <w:trHeight w:val="32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CF42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4"/>
                <w:szCs w:val="24"/>
              </w:rPr>
            </w:pPr>
            <w:r>
              <w:rPr>
                <w:rFonts w:ascii="Montserrat SemiBold" w:eastAsia="Montserrat SemiBold" w:hAnsi="Montserrat SemiBold" w:cs="Montserrat SemiBold"/>
                <w:sz w:val="24"/>
                <w:szCs w:val="24"/>
              </w:rPr>
              <w:t>Time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ECB2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4"/>
                <w:szCs w:val="24"/>
              </w:rPr>
            </w:pPr>
            <w:r>
              <w:rPr>
                <w:rFonts w:ascii="Montserrat SemiBold" w:eastAsia="Montserrat SemiBold" w:hAnsi="Montserrat SemiBold" w:cs="Montserrat SemiBold"/>
                <w:sz w:val="24"/>
                <w:szCs w:val="24"/>
              </w:rPr>
              <w:t>Monday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3AB6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4"/>
                <w:szCs w:val="24"/>
              </w:rPr>
            </w:pPr>
            <w:r>
              <w:rPr>
                <w:rFonts w:ascii="Montserrat SemiBold" w:eastAsia="Montserrat SemiBold" w:hAnsi="Montserrat SemiBold" w:cs="Montserrat SemiBold"/>
                <w:sz w:val="24"/>
                <w:szCs w:val="24"/>
              </w:rPr>
              <w:t>Tuesday</w:t>
            </w:r>
          </w:p>
          <w:p w14:paraId="4E202DFC" w14:textId="77777777" w:rsidR="00363438" w:rsidRDefault="00363438" w:rsidP="00F73C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FC88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4"/>
                <w:szCs w:val="24"/>
              </w:rPr>
            </w:pPr>
            <w:r>
              <w:rPr>
                <w:rFonts w:ascii="Montserrat SemiBold" w:eastAsia="Montserrat SemiBold" w:hAnsi="Montserrat SemiBold" w:cs="Montserrat SemiBold"/>
                <w:sz w:val="24"/>
                <w:szCs w:val="24"/>
              </w:rPr>
              <w:t>Wednesday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BB09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4"/>
                <w:szCs w:val="24"/>
              </w:rPr>
            </w:pPr>
            <w:r>
              <w:rPr>
                <w:rFonts w:ascii="Montserrat SemiBold" w:eastAsia="Montserrat SemiBold" w:hAnsi="Montserrat SemiBold" w:cs="Montserrat SemiBold"/>
                <w:sz w:val="24"/>
                <w:szCs w:val="24"/>
              </w:rPr>
              <w:t>Thursday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02A3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4"/>
                <w:szCs w:val="24"/>
              </w:rPr>
            </w:pPr>
            <w:r>
              <w:rPr>
                <w:rFonts w:ascii="Montserrat SemiBold" w:eastAsia="Montserrat SemiBold" w:hAnsi="Montserrat SemiBold" w:cs="Montserrat SemiBold"/>
                <w:sz w:val="24"/>
                <w:szCs w:val="24"/>
              </w:rPr>
              <w:t>Friday</w:t>
            </w:r>
          </w:p>
        </w:tc>
      </w:tr>
      <w:tr w:rsidR="00363438" w14:paraId="35E08381" w14:textId="77777777" w:rsidTr="00363438">
        <w:trPr>
          <w:trHeight w:val="519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46EF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7:00-8:00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F0BA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E85D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0BA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032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6C3E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58029453" w14:textId="77777777" w:rsidTr="00363438">
        <w:trPr>
          <w:trHeight w:val="50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1C4CF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8:00-9:00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DD9E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DB48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012E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4660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9F07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6338810D" w14:textId="77777777" w:rsidTr="00363438">
        <w:trPr>
          <w:trHeight w:val="50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12A9C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9:00-10:00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A98B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118A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9F04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4C0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4769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67704C80" w14:textId="77777777" w:rsidTr="00363438">
        <w:trPr>
          <w:trHeight w:val="59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BDF2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10:00-11:00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A7D0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8133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4292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98A0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E230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6B5442A6" w14:textId="77777777" w:rsidTr="00363438">
        <w:trPr>
          <w:trHeight w:val="58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B2E0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11:00-12:00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163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0EF9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30A2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B04F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B178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74C6B981" w14:textId="77777777" w:rsidTr="00363438">
        <w:trPr>
          <w:trHeight w:val="591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D677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12:00-1:00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945F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A0B8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8F1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E31C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71C6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04137EB9" w14:textId="77777777" w:rsidTr="00363438">
        <w:trPr>
          <w:trHeight w:val="582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7E6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1:00-2:00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1419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DA27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C03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F037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54B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19C63860" w14:textId="77777777" w:rsidTr="00F73CE5">
        <w:trPr>
          <w:trHeight w:val="525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1FF3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2:00-2:30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959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229B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9E53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C679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CE38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4E1990CD" w14:textId="77777777" w:rsidTr="00F73CE5">
        <w:trPr>
          <w:trHeight w:val="495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826E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2:30-3:00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A1B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7E3D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A9B2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1310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584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363438" w14:paraId="3A67E69D" w14:textId="77777777" w:rsidTr="00F73CE5">
        <w:trPr>
          <w:trHeight w:val="690"/>
        </w:trPr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E47C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 SemiBold" w:eastAsia="Montserrat SemiBold" w:hAnsi="Montserrat SemiBold" w:cs="Montserrat SemiBold"/>
                <w:sz w:val="20"/>
                <w:szCs w:val="20"/>
              </w:rPr>
            </w:pPr>
            <w:r>
              <w:rPr>
                <w:rFonts w:ascii="Montserrat SemiBold" w:eastAsia="Montserrat SemiBold" w:hAnsi="Montserrat SemiBold" w:cs="Montserrat SemiBold"/>
                <w:sz w:val="20"/>
                <w:szCs w:val="20"/>
              </w:rPr>
              <w:t>3:00-3:30</w:t>
            </w: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44FD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4C84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93D0B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7A7B5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CD5B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3F06E49C" w14:textId="77777777" w:rsidR="00363438" w:rsidRDefault="00363438" w:rsidP="00363438">
      <w:pPr>
        <w:rPr>
          <w:rFonts w:ascii="Calibri" w:eastAsia="Calibri" w:hAnsi="Calibri" w:cs="Calibri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2715"/>
        <w:gridCol w:w="3600"/>
      </w:tblGrid>
      <w:tr w:rsidR="00363438" w14:paraId="1F063206" w14:textId="77777777" w:rsidTr="00F73CE5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0AC5" w14:textId="77777777" w:rsidR="00363438" w:rsidRDefault="00363438" w:rsidP="00F73CE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CFBB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Time in Percentages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7FA33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Time in Hours</w:t>
            </w:r>
          </w:p>
        </w:tc>
      </w:tr>
      <w:tr w:rsidR="00363438" w14:paraId="0D1D0500" w14:textId="77777777" w:rsidTr="00363438">
        <w:trPr>
          <w:trHeight w:val="420"/>
        </w:trPr>
        <w:tc>
          <w:tcPr>
            <w:tcW w:w="4485" w:type="dxa"/>
            <w:shd w:val="clear" w:color="auto" w:fill="187B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CC32" w14:textId="77777777" w:rsidR="00363438" w:rsidRPr="00363438" w:rsidRDefault="00363438" w:rsidP="00F73CE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</w:pPr>
            <w:r w:rsidRPr="00363438"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  <w:t>Direct Services</w:t>
            </w:r>
          </w:p>
        </w:tc>
        <w:tc>
          <w:tcPr>
            <w:tcW w:w="2715" w:type="dxa"/>
            <w:shd w:val="clear" w:color="auto" w:fill="187B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86F6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187B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5B5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63438" w14:paraId="0C89136D" w14:textId="77777777" w:rsidTr="00363438">
        <w:trPr>
          <w:trHeight w:val="501"/>
        </w:trPr>
        <w:tc>
          <w:tcPr>
            <w:tcW w:w="4485" w:type="dxa"/>
            <w:shd w:val="clear" w:color="auto" w:fill="DE902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8AEC" w14:textId="77777777" w:rsidR="00363438" w:rsidRPr="00363438" w:rsidRDefault="00363438" w:rsidP="00F73CE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</w:pPr>
            <w:r w:rsidRPr="00363438"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  <w:t>Indirect Services</w:t>
            </w:r>
          </w:p>
        </w:tc>
        <w:tc>
          <w:tcPr>
            <w:tcW w:w="2715" w:type="dxa"/>
            <w:shd w:val="clear" w:color="auto" w:fill="DE902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42DF" w14:textId="77777777" w:rsidR="00363438" w:rsidRDefault="00363438" w:rsidP="0036343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E902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3542" w14:textId="34619D68" w:rsidR="00363438" w:rsidRDefault="00363438" w:rsidP="00363438">
            <w:pPr>
              <w:widowControl w:val="0"/>
              <w:tabs>
                <w:tab w:val="left" w:pos="340"/>
              </w:tabs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63438" w14:paraId="7419DFCD" w14:textId="77777777" w:rsidTr="00363438">
        <w:trPr>
          <w:trHeight w:val="411"/>
        </w:trPr>
        <w:tc>
          <w:tcPr>
            <w:tcW w:w="4485" w:type="dxa"/>
            <w:shd w:val="clear" w:color="auto" w:fill="669B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E60A" w14:textId="77777777" w:rsidR="00363438" w:rsidRPr="00363438" w:rsidRDefault="00363438" w:rsidP="00F73CE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</w:pPr>
            <w:r w:rsidRPr="00363438"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  <w:t>Program Planning and School Support</w:t>
            </w:r>
          </w:p>
        </w:tc>
        <w:tc>
          <w:tcPr>
            <w:tcW w:w="2715" w:type="dxa"/>
            <w:shd w:val="clear" w:color="auto" w:fill="669B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7ABE7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669B4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A571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363438" w14:paraId="5D1C38A4" w14:textId="77777777" w:rsidTr="00363438">
        <w:trPr>
          <w:trHeight w:val="402"/>
        </w:trPr>
        <w:tc>
          <w:tcPr>
            <w:tcW w:w="4485" w:type="dxa"/>
            <w:shd w:val="clear" w:color="auto" w:fill="D1542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B023" w14:textId="77777777" w:rsidR="00363438" w:rsidRPr="00363438" w:rsidRDefault="00363438" w:rsidP="00F73CE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</w:pPr>
            <w:r w:rsidRPr="00363438">
              <w:rPr>
                <w:rFonts w:ascii="Montserrat" w:eastAsia="Montserrat" w:hAnsi="Montserrat" w:cs="Montserrat"/>
                <w:b/>
                <w:bCs/>
                <w:sz w:val="24"/>
                <w:szCs w:val="24"/>
              </w:rPr>
              <w:t>Non-School Counseling Tasks</w:t>
            </w:r>
          </w:p>
        </w:tc>
        <w:tc>
          <w:tcPr>
            <w:tcW w:w="2715" w:type="dxa"/>
            <w:shd w:val="clear" w:color="auto" w:fill="D1542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0183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D1542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3CD6B" w14:textId="77777777" w:rsidR="00363438" w:rsidRDefault="00363438" w:rsidP="00F73CE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188C5FAC" w14:textId="42DE57F1" w:rsidR="00363438" w:rsidRDefault="00363438">
      <w:r>
        <w:rPr>
          <w:rFonts w:ascii="Montserrat SemiBold" w:eastAsia="Montserrat SemiBold" w:hAnsi="Montserrat SemiBold" w:cs="Montserrat SemiBold"/>
          <w:sz w:val="20"/>
          <w:szCs w:val="20"/>
        </w:rPr>
        <w:t>Note: Direct and indirect student services should equal at least 80%</w:t>
      </w:r>
    </w:p>
    <w:sectPr w:rsidR="0036343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38"/>
    <w:rsid w:val="002C4954"/>
    <w:rsid w:val="00356222"/>
    <w:rsid w:val="00363438"/>
    <w:rsid w:val="0072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00FC"/>
  <w15:chartTrackingRefBased/>
  <w15:docId w15:val="{05F991CF-FC80-0441-8D27-76C4006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438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Kirk</dc:creator>
  <cp:keywords/>
  <dc:description/>
  <cp:lastModifiedBy>Erin Corbin</cp:lastModifiedBy>
  <cp:revision>2</cp:revision>
  <dcterms:created xsi:type="dcterms:W3CDTF">2021-09-23T14:40:00Z</dcterms:created>
  <dcterms:modified xsi:type="dcterms:W3CDTF">2021-09-23T14:40:00Z</dcterms:modified>
</cp:coreProperties>
</file>