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D9BE" w14:textId="5951EBBF" w:rsidR="003E04BD" w:rsidRDefault="00365981" w:rsidP="2B9FA886">
      <w:pPr>
        <w:pStyle w:val="Title"/>
        <w:rPr>
          <w:rFonts w:asciiTheme="minorHAnsi" w:eastAsiaTheme="minorEastAsia" w:hAnsiTheme="minorHAnsi" w:cstheme="minorBidi"/>
          <w:sz w:val="26"/>
          <w:szCs w:val="26"/>
        </w:rPr>
      </w:pPr>
      <w:r w:rsidRPr="2B9FA886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57323A0D" w:rsidRPr="2B9FA886">
        <w:rPr>
          <w:rFonts w:asciiTheme="minorHAnsi" w:eastAsiaTheme="minorEastAsia" w:hAnsiTheme="minorHAnsi" w:cstheme="minorBidi"/>
          <w:sz w:val="32"/>
          <w:szCs w:val="32"/>
        </w:rPr>
        <w:t>A</w:t>
      </w:r>
      <w:r w:rsidRPr="2B9FA886">
        <w:rPr>
          <w:rFonts w:asciiTheme="minorHAnsi" w:eastAsiaTheme="minorEastAsia" w:hAnsiTheme="minorHAnsi" w:cstheme="minorBidi"/>
          <w:sz w:val="32"/>
          <w:szCs w:val="32"/>
        </w:rPr>
        <w:t>SR</w:t>
      </w:r>
      <w:r w:rsidR="003E04BD" w:rsidRPr="2B9FA886">
        <w:rPr>
          <w:rFonts w:asciiTheme="minorHAnsi" w:eastAsiaTheme="minorEastAsia" w:hAnsiTheme="minorHAnsi" w:cstheme="minorBidi"/>
          <w:sz w:val="32"/>
          <w:szCs w:val="32"/>
        </w:rPr>
        <w:t xml:space="preserve"> CHECKSHEET</w:t>
      </w:r>
      <w:r w:rsidRPr="2B9FA886">
        <w:rPr>
          <w:rFonts w:asciiTheme="minorHAnsi" w:eastAsiaTheme="minorEastAsia" w:hAnsiTheme="minorHAnsi" w:cstheme="minorBidi"/>
          <w:sz w:val="32"/>
          <w:szCs w:val="32"/>
        </w:rPr>
        <w:t xml:space="preserve"> 2020-2021</w:t>
      </w:r>
    </w:p>
    <w:p w14:paraId="672A6659" w14:textId="77777777" w:rsidR="00DF4BE7" w:rsidRPr="00FC2F1A" w:rsidRDefault="00DF4BE7" w:rsidP="2B9FA886">
      <w:pPr>
        <w:ind w:left="540" w:hanging="540"/>
        <w:rPr>
          <w:rFonts w:asciiTheme="minorHAnsi" w:eastAsiaTheme="minorEastAsia" w:hAnsiTheme="minorHAnsi" w:cstheme="minorBidi"/>
          <w:sz w:val="16"/>
          <w:szCs w:val="16"/>
        </w:rPr>
      </w:pPr>
    </w:p>
    <w:p w14:paraId="43EB1D6C" w14:textId="253527E7" w:rsidR="00886CF4" w:rsidRPr="00BB61F4" w:rsidRDefault="003E04BD" w:rsidP="2B9FA886">
      <w:pPr>
        <w:jc w:val="center"/>
        <w:rPr>
          <w:rFonts w:asciiTheme="minorHAnsi" w:eastAsiaTheme="minorEastAsia" w:hAnsiTheme="minorHAnsi" w:cstheme="minorBidi"/>
          <w:sz w:val="26"/>
          <w:szCs w:val="26"/>
          <w:u w:val="single"/>
        </w:rPr>
      </w:pPr>
      <w:r w:rsidRPr="2B9FA886">
        <w:rPr>
          <w:rFonts w:asciiTheme="minorHAnsi" w:eastAsiaTheme="minorEastAsia" w:hAnsiTheme="minorHAnsi" w:cstheme="minorBidi"/>
          <w:b/>
          <w:bCs/>
          <w:i/>
          <w:iCs/>
          <w:sz w:val="26"/>
          <w:szCs w:val="26"/>
        </w:rPr>
        <w:t xml:space="preserve">If you have any </w:t>
      </w:r>
      <w:r w:rsidR="00DF4BE7" w:rsidRPr="2B9FA886">
        <w:rPr>
          <w:rFonts w:asciiTheme="minorHAnsi" w:eastAsiaTheme="minorEastAsia" w:hAnsiTheme="minorHAnsi" w:cstheme="minorBidi"/>
          <w:b/>
          <w:bCs/>
          <w:i/>
          <w:iCs/>
          <w:sz w:val="26"/>
          <w:szCs w:val="26"/>
        </w:rPr>
        <w:t>questions</w:t>
      </w:r>
      <w:r w:rsidR="008A28D8" w:rsidRPr="2B9FA886">
        <w:rPr>
          <w:rFonts w:asciiTheme="minorHAnsi" w:eastAsiaTheme="minorEastAsia" w:hAnsiTheme="minorHAnsi" w:cstheme="minorBidi"/>
          <w:b/>
          <w:bCs/>
          <w:i/>
          <w:iCs/>
          <w:sz w:val="26"/>
          <w:szCs w:val="26"/>
        </w:rPr>
        <w:t xml:space="preserve">, </w:t>
      </w:r>
      <w:r w:rsidR="00DF4BE7" w:rsidRPr="2B9FA886">
        <w:rPr>
          <w:rFonts w:asciiTheme="minorHAnsi" w:eastAsiaTheme="minorEastAsia" w:hAnsiTheme="minorHAnsi" w:cstheme="minorBidi"/>
          <w:b/>
          <w:bCs/>
          <w:i/>
          <w:iCs/>
          <w:sz w:val="26"/>
          <w:szCs w:val="26"/>
        </w:rPr>
        <w:t>contact State</w:t>
      </w:r>
      <w:r w:rsidR="00886CF4" w:rsidRPr="2B9FA886">
        <w:rPr>
          <w:rFonts w:asciiTheme="minorHAnsi" w:eastAsiaTheme="minorEastAsia" w:hAnsiTheme="minorHAnsi" w:cstheme="minorBidi"/>
          <w:b/>
          <w:bCs/>
          <w:i/>
          <w:iCs/>
          <w:sz w:val="26"/>
          <w:szCs w:val="26"/>
        </w:rPr>
        <w:t xml:space="preserve"> Aid or Data &amp; Info System</w:t>
      </w:r>
      <w:r w:rsidR="008A28D8" w:rsidRPr="2B9FA886">
        <w:rPr>
          <w:rFonts w:asciiTheme="minorHAnsi" w:eastAsiaTheme="minorEastAsia" w:hAnsiTheme="minorHAnsi" w:cstheme="minorBidi"/>
          <w:b/>
          <w:bCs/>
          <w:i/>
          <w:iCs/>
          <w:sz w:val="26"/>
          <w:szCs w:val="26"/>
        </w:rPr>
        <w:t>.</w:t>
      </w:r>
      <w:r w:rsidR="0086060C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 </w:t>
      </w:r>
      <w:r w:rsidR="00886CF4" w:rsidRPr="2B9FA886">
        <w:rPr>
          <w:rFonts w:asciiTheme="minorHAnsi" w:eastAsiaTheme="minorEastAsia" w:hAnsiTheme="minorHAnsi" w:cstheme="minorBidi"/>
          <w:sz w:val="26"/>
          <w:szCs w:val="26"/>
        </w:rPr>
        <w:t> Do </w:t>
      </w:r>
      <w:r w:rsidR="00886CF4" w:rsidRPr="2B9FA886">
        <w:rPr>
          <w:rFonts w:asciiTheme="minorHAnsi" w:eastAsiaTheme="minorEastAsia" w:hAnsiTheme="minorHAnsi" w:cstheme="minorBidi"/>
          <w:b/>
          <w:bCs/>
          <w:sz w:val="26"/>
          <w:szCs w:val="26"/>
        </w:rPr>
        <w:t>NOT</w:t>
      </w:r>
      <w:r w:rsidR="00886CF4" w:rsidRPr="2B9FA886">
        <w:rPr>
          <w:rFonts w:asciiTheme="minorHAnsi" w:eastAsiaTheme="minorEastAsia" w:hAnsiTheme="minorHAnsi" w:cstheme="minorBidi"/>
          <w:sz w:val="26"/>
          <w:szCs w:val="26"/>
        </w:rPr>
        <w:t> contact the help desk for assistance.</w:t>
      </w:r>
      <w:r w:rsidR="00A638BB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 </w:t>
      </w:r>
      <w:r w:rsidR="00886CF4" w:rsidRPr="2B9FA886">
        <w:rPr>
          <w:rFonts w:asciiTheme="minorHAnsi" w:eastAsiaTheme="minorEastAsia" w:hAnsiTheme="minorHAnsi" w:cstheme="minorBidi"/>
          <w:sz w:val="26"/>
          <w:szCs w:val="26"/>
        </w:rPr>
        <w:t>State Aid can fix most issues:  Lori Kimbrough </w:t>
      </w:r>
      <w:hyperlink r:id="rId5">
        <w:r w:rsidR="00886CF4" w:rsidRPr="2B9FA886">
          <w:rPr>
            <w:rFonts w:asciiTheme="minorHAnsi" w:eastAsiaTheme="minorEastAsia" w:hAnsiTheme="minorHAnsi" w:cstheme="minorBidi"/>
            <w:sz w:val="26"/>
            <w:szCs w:val="26"/>
            <w:u w:val="single"/>
          </w:rPr>
          <w:t>405-522-0139</w:t>
        </w:r>
      </w:hyperlink>
      <w:r w:rsidR="007864B0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00886CF4" w:rsidRPr="2B9FA886">
        <w:rPr>
          <w:rFonts w:asciiTheme="minorHAnsi" w:eastAsiaTheme="minorEastAsia" w:hAnsiTheme="minorHAnsi" w:cstheme="minorBidi"/>
          <w:sz w:val="26"/>
          <w:szCs w:val="26"/>
        </w:rPr>
        <w:t>&amp; Mitzi Perry </w:t>
      </w:r>
      <w:hyperlink r:id="rId6">
        <w:r w:rsidR="00886CF4" w:rsidRPr="2B9FA886">
          <w:rPr>
            <w:rFonts w:asciiTheme="minorHAnsi" w:eastAsiaTheme="minorEastAsia" w:hAnsiTheme="minorHAnsi" w:cstheme="minorBidi"/>
            <w:sz w:val="26"/>
            <w:szCs w:val="26"/>
            <w:u w:val="single"/>
          </w:rPr>
          <w:t>405-522-0120</w:t>
        </w:r>
      </w:hyperlink>
      <w:r w:rsidR="007864B0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   </w:t>
      </w:r>
    </w:p>
    <w:p w14:paraId="0A37501D" w14:textId="77777777" w:rsidR="00DE0156" w:rsidRPr="00990568" w:rsidRDefault="00DE0156" w:rsidP="2B9FA886">
      <w:pPr>
        <w:ind w:left="540" w:hanging="540"/>
        <w:rPr>
          <w:rFonts w:asciiTheme="minorHAnsi" w:eastAsiaTheme="minorEastAsia" w:hAnsiTheme="minorHAnsi" w:cstheme="minorBidi"/>
          <w:sz w:val="16"/>
          <w:szCs w:val="16"/>
        </w:rPr>
      </w:pPr>
    </w:p>
    <w:p w14:paraId="1C341954" w14:textId="5D17185D" w:rsidR="00A638BB" w:rsidRDefault="00A638BB" w:rsidP="2B9FA886">
      <w:pPr>
        <w:ind w:left="540" w:hanging="540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2B9FA886">
        <w:rPr>
          <w:rFonts w:asciiTheme="minorHAnsi" w:eastAsiaTheme="minorEastAsia" w:hAnsiTheme="minorHAnsi" w:cstheme="minorBidi"/>
          <w:sz w:val="26"/>
          <w:szCs w:val="26"/>
        </w:rPr>
        <w:t xml:space="preserve">_____ 1.  </w:t>
      </w:r>
      <w:r w:rsidR="007864B0" w:rsidRPr="2B9FA886">
        <w:rPr>
          <w:rFonts w:asciiTheme="minorHAnsi" w:eastAsiaTheme="minorEastAsia" w:hAnsiTheme="minorHAnsi" w:cstheme="minorBidi"/>
          <w:b/>
          <w:bCs/>
          <w:color w:val="FF0000"/>
          <w:sz w:val="26"/>
          <w:szCs w:val="26"/>
        </w:rPr>
        <w:t>C</w:t>
      </w:r>
      <w:r w:rsidR="00E67ADB" w:rsidRPr="2B9FA886">
        <w:rPr>
          <w:rFonts w:asciiTheme="minorHAnsi" w:eastAsiaTheme="minorEastAsia" w:hAnsiTheme="minorHAnsi" w:cstheme="minorBidi"/>
          <w:b/>
          <w:bCs/>
          <w:color w:val="FF0000"/>
          <w:sz w:val="26"/>
          <w:szCs w:val="26"/>
        </w:rPr>
        <w:t xml:space="preserve">heck </w:t>
      </w:r>
      <w:r w:rsidR="171E3D7B" w:rsidRPr="2B9FA886">
        <w:rPr>
          <w:rFonts w:asciiTheme="minorHAnsi" w:eastAsiaTheme="minorEastAsia" w:hAnsiTheme="minorHAnsi" w:cstheme="minorBidi"/>
          <w:b/>
          <w:bCs/>
          <w:color w:val="FF0000"/>
          <w:sz w:val="26"/>
          <w:szCs w:val="26"/>
        </w:rPr>
        <w:t>the Ownership Wizard on the W</w:t>
      </w:r>
      <w:r w:rsidR="0001650C">
        <w:rPr>
          <w:rFonts w:asciiTheme="minorHAnsi" w:eastAsiaTheme="minorEastAsia" w:hAnsiTheme="minorHAnsi" w:cstheme="minorBidi"/>
          <w:b/>
          <w:bCs/>
          <w:color w:val="FF0000"/>
          <w:sz w:val="26"/>
          <w:szCs w:val="26"/>
        </w:rPr>
        <w:t>ave</w:t>
      </w:r>
      <w:r w:rsidR="171E3D7B" w:rsidRPr="2B9FA886">
        <w:rPr>
          <w:rFonts w:asciiTheme="minorHAnsi" w:eastAsiaTheme="minorEastAsia" w:hAnsiTheme="minorHAnsi" w:cstheme="minorBidi"/>
          <w:b/>
          <w:bCs/>
          <w:color w:val="FF0000"/>
          <w:sz w:val="26"/>
          <w:szCs w:val="26"/>
        </w:rPr>
        <w:t xml:space="preserve"> </w:t>
      </w:r>
      <w:r w:rsidR="00E67ADB" w:rsidRPr="2B9FA886">
        <w:rPr>
          <w:rFonts w:asciiTheme="minorHAnsi" w:eastAsiaTheme="minorEastAsia" w:hAnsiTheme="minorHAnsi" w:cstheme="minorBidi"/>
          <w:b/>
          <w:bCs/>
          <w:color w:val="FF0000"/>
          <w:sz w:val="26"/>
          <w:szCs w:val="26"/>
        </w:rPr>
        <w:t xml:space="preserve">&amp; </w:t>
      </w:r>
      <w:r w:rsidR="19C639FE" w:rsidRPr="2B9FA886">
        <w:rPr>
          <w:rFonts w:asciiTheme="minorHAnsi" w:eastAsiaTheme="minorEastAsia" w:hAnsiTheme="minorHAnsi" w:cstheme="minorBidi"/>
          <w:b/>
          <w:bCs/>
          <w:color w:val="FF0000"/>
          <w:sz w:val="26"/>
          <w:szCs w:val="26"/>
        </w:rPr>
        <w:t>Correct</w:t>
      </w:r>
      <w:r w:rsidR="00E67ADB" w:rsidRPr="2B9FA886">
        <w:rPr>
          <w:rFonts w:asciiTheme="minorHAnsi" w:eastAsiaTheme="minorEastAsia" w:hAnsiTheme="minorHAnsi" w:cstheme="minorBidi"/>
          <w:b/>
          <w:bCs/>
          <w:color w:val="FF0000"/>
          <w:sz w:val="26"/>
          <w:szCs w:val="26"/>
        </w:rPr>
        <w:t xml:space="preserve"> ALL of th</w:t>
      </w:r>
      <w:r w:rsidR="1BDA5A7E" w:rsidRPr="2B9FA886">
        <w:rPr>
          <w:rFonts w:asciiTheme="minorHAnsi" w:eastAsiaTheme="minorEastAsia" w:hAnsiTheme="minorHAnsi" w:cstheme="minorBidi"/>
          <w:b/>
          <w:bCs/>
          <w:color w:val="FF0000"/>
          <w:sz w:val="26"/>
          <w:szCs w:val="26"/>
        </w:rPr>
        <w:t xml:space="preserve">ese PRIOR to running reports.  </w:t>
      </w:r>
    </w:p>
    <w:p w14:paraId="0FF25D87" w14:textId="15BE4802" w:rsidR="2B9FA886" w:rsidRDefault="2B9FA886" w:rsidP="2B9FA886">
      <w:pPr>
        <w:ind w:left="540" w:hanging="540"/>
        <w:rPr>
          <w:rFonts w:asciiTheme="minorHAnsi" w:eastAsiaTheme="minorEastAsia" w:hAnsiTheme="minorHAnsi" w:cstheme="minorBidi"/>
          <w:b/>
          <w:bCs/>
          <w:color w:val="FF0000"/>
          <w:sz w:val="16"/>
          <w:szCs w:val="16"/>
        </w:rPr>
      </w:pPr>
    </w:p>
    <w:p w14:paraId="18581DF9" w14:textId="3CF077AC" w:rsidR="00354861" w:rsidRPr="00BB61F4" w:rsidRDefault="007864B0" w:rsidP="2B9FA886">
      <w:pPr>
        <w:ind w:left="540" w:hanging="540"/>
        <w:rPr>
          <w:rFonts w:asciiTheme="minorHAnsi" w:eastAsiaTheme="minorEastAsia" w:hAnsiTheme="minorHAnsi" w:cstheme="minorBidi"/>
          <w:strike/>
          <w:sz w:val="26"/>
          <w:szCs w:val="26"/>
        </w:rPr>
      </w:pPr>
      <w:r w:rsidRPr="2B9FA886">
        <w:rPr>
          <w:rFonts w:asciiTheme="minorHAnsi" w:eastAsiaTheme="minorEastAsia" w:hAnsiTheme="minorHAnsi" w:cstheme="minorBidi"/>
          <w:sz w:val="26"/>
          <w:szCs w:val="26"/>
        </w:rPr>
        <w:t xml:space="preserve">_____ 2.  </w:t>
      </w:r>
      <w:r w:rsidRPr="2B9FA886">
        <w:rPr>
          <w:rFonts w:asciiTheme="minorHAnsi" w:eastAsiaTheme="minorEastAsia" w:hAnsiTheme="minorHAnsi" w:cstheme="minorBidi"/>
          <w:color w:val="FF0000"/>
          <w:sz w:val="26"/>
          <w:szCs w:val="26"/>
        </w:rPr>
        <w:t>Compare c</w:t>
      </w:r>
      <w:r w:rsidR="00A638BB" w:rsidRPr="2B9FA886">
        <w:rPr>
          <w:rFonts w:asciiTheme="minorHAnsi" w:eastAsiaTheme="minorEastAsia" w:hAnsiTheme="minorHAnsi" w:cstheme="minorBidi"/>
          <w:color w:val="FF0000"/>
          <w:sz w:val="26"/>
          <w:szCs w:val="26"/>
        </w:rPr>
        <w:t xml:space="preserve">alendars &amp; </w:t>
      </w:r>
      <w:r w:rsidR="00B00958" w:rsidRPr="2B9FA886">
        <w:rPr>
          <w:rFonts w:asciiTheme="minorHAnsi" w:eastAsiaTheme="minorEastAsia" w:hAnsiTheme="minorHAnsi" w:cstheme="minorBidi"/>
          <w:color w:val="FF0000"/>
          <w:sz w:val="26"/>
          <w:szCs w:val="26"/>
        </w:rPr>
        <w:t>SIS</w:t>
      </w:r>
      <w:r w:rsidR="00060A18" w:rsidRPr="2B9FA886">
        <w:rPr>
          <w:rFonts w:asciiTheme="minorHAnsi" w:eastAsiaTheme="minorEastAsia" w:hAnsiTheme="minorHAnsi" w:cstheme="minorBidi"/>
          <w:color w:val="FF0000"/>
          <w:sz w:val="26"/>
          <w:szCs w:val="26"/>
        </w:rPr>
        <w:t xml:space="preserve"> Attendance Documents</w:t>
      </w:r>
      <w:r w:rsidR="00B00958" w:rsidRPr="2B9FA886">
        <w:rPr>
          <w:rFonts w:asciiTheme="minorHAnsi" w:eastAsiaTheme="minorEastAsia" w:hAnsiTheme="minorHAnsi" w:cstheme="minorBidi"/>
          <w:color w:val="FF0000"/>
          <w:sz w:val="26"/>
          <w:szCs w:val="26"/>
        </w:rPr>
        <w:t xml:space="preserve"> numbers with the W</w:t>
      </w:r>
      <w:r w:rsidR="0001650C">
        <w:rPr>
          <w:rFonts w:asciiTheme="minorHAnsi" w:eastAsiaTheme="minorEastAsia" w:hAnsiTheme="minorHAnsi" w:cstheme="minorBidi"/>
          <w:color w:val="FF0000"/>
          <w:sz w:val="26"/>
          <w:szCs w:val="26"/>
        </w:rPr>
        <w:t>ave</w:t>
      </w:r>
      <w:r w:rsidR="00B00958" w:rsidRPr="2B9FA886">
        <w:rPr>
          <w:rFonts w:asciiTheme="minorHAnsi" w:eastAsiaTheme="minorEastAsia" w:hAnsiTheme="minorHAnsi" w:cstheme="minorBidi"/>
          <w:color w:val="FF0000"/>
          <w:sz w:val="26"/>
          <w:szCs w:val="26"/>
        </w:rPr>
        <w:t xml:space="preserve"> </w:t>
      </w:r>
      <w:r w:rsidR="00A638BB" w:rsidRPr="2B9FA886">
        <w:rPr>
          <w:rFonts w:asciiTheme="minorHAnsi" w:eastAsiaTheme="minorEastAsia" w:hAnsiTheme="minorHAnsi" w:cstheme="minorBidi"/>
          <w:color w:val="FF0000"/>
          <w:sz w:val="26"/>
          <w:szCs w:val="26"/>
        </w:rPr>
        <w:t xml:space="preserve">Student Level Data. </w:t>
      </w:r>
      <w:r w:rsidR="37BD91C8" w:rsidRPr="2B9FA886">
        <w:rPr>
          <w:rFonts w:asciiTheme="minorHAnsi" w:eastAsiaTheme="minorEastAsia" w:hAnsiTheme="minorHAnsi" w:cstheme="minorBidi"/>
          <w:color w:val="FF0000"/>
          <w:sz w:val="26"/>
          <w:szCs w:val="26"/>
        </w:rPr>
        <w:t xml:space="preserve"> </w:t>
      </w:r>
      <w:r w:rsidR="37BD91C8" w:rsidRPr="2B9FA886">
        <w:rPr>
          <w:rFonts w:asciiTheme="minorHAnsi" w:eastAsiaTheme="minorEastAsia" w:hAnsiTheme="minorHAnsi" w:cstheme="minorBidi"/>
          <w:b/>
          <w:bCs/>
          <w:color w:val="FF0000"/>
          <w:sz w:val="26"/>
          <w:szCs w:val="26"/>
        </w:rPr>
        <w:t>DO NOT</w:t>
      </w:r>
      <w:r w:rsidR="37BD91C8" w:rsidRPr="2B9FA886">
        <w:rPr>
          <w:rFonts w:asciiTheme="minorHAnsi" w:eastAsiaTheme="minorEastAsia" w:hAnsiTheme="minorHAnsi" w:cstheme="minorBidi"/>
          <w:color w:val="FF0000"/>
          <w:sz w:val="26"/>
          <w:szCs w:val="26"/>
        </w:rPr>
        <w:t> certify reports if numbers don’t match.</w:t>
      </w:r>
      <w:r w:rsidR="37BD91C8" w:rsidRPr="2B9FA886">
        <w:rPr>
          <w:rFonts w:asciiTheme="minorHAnsi" w:eastAsiaTheme="minorEastAsia" w:hAnsiTheme="minorHAnsi" w:cstheme="minorBidi"/>
          <w:b/>
          <w:bCs/>
          <w:color w:val="FF0000"/>
          <w:sz w:val="26"/>
          <w:szCs w:val="26"/>
        </w:rPr>
        <w:t xml:space="preserve">  CALL STATE AID FOR ASSISTANCE.   </w:t>
      </w:r>
      <w:r w:rsidR="35075C2B" w:rsidRPr="2B9FA886">
        <w:rPr>
          <w:rFonts w:asciiTheme="minorHAnsi" w:eastAsiaTheme="minorEastAsia" w:hAnsiTheme="minorHAnsi" w:cstheme="minorBidi"/>
          <w:color w:val="FF0000"/>
          <w:sz w:val="26"/>
          <w:szCs w:val="26"/>
        </w:rPr>
        <w:t xml:space="preserve">You can </w:t>
      </w:r>
      <w:r w:rsidR="6D6E8148" w:rsidRPr="2B9FA886">
        <w:rPr>
          <w:rFonts w:asciiTheme="minorHAnsi" w:eastAsiaTheme="minorEastAsia" w:hAnsiTheme="minorHAnsi" w:cstheme="minorBidi"/>
          <w:color w:val="FF0000"/>
          <w:sz w:val="26"/>
          <w:szCs w:val="26"/>
        </w:rPr>
        <w:t>c</w:t>
      </w:r>
      <w:r w:rsidR="00B65CD9" w:rsidRPr="2B9FA886">
        <w:rPr>
          <w:rFonts w:asciiTheme="minorHAnsi" w:eastAsiaTheme="minorEastAsia" w:hAnsiTheme="minorHAnsi" w:cstheme="minorBidi"/>
          <w:color w:val="FF0000"/>
          <w:sz w:val="26"/>
          <w:szCs w:val="26"/>
        </w:rPr>
        <w:t>onfirm each site whose numbers match</w:t>
      </w:r>
      <w:r w:rsidR="5438E5E2" w:rsidRPr="2B9FA886">
        <w:rPr>
          <w:rFonts w:asciiTheme="minorHAnsi" w:eastAsiaTheme="minorEastAsia" w:hAnsiTheme="minorHAnsi" w:cstheme="minorBidi"/>
          <w:color w:val="FF0000"/>
          <w:sz w:val="26"/>
          <w:szCs w:val="26"/>
        </w:rPr>
        <w:t xml:space="preserve">.  </w:t>
      </w:r>
      <w:r w:rsidR="00380D08" w:rsidRPr="2B9FA886">
        <w:rPr>
          <w:rFonts w:asciiTheme="minorHAnsi" w:eastAsiaTheme="minorEastAsia" w:hAnsiTheme="minorHAnsi" w:cstheme="minorBidi"/>
          <w:color w:val="FF0000"/>
          <w:sz w:val="26"/>
          <w:szCs w:val="26"/>
        </w:rPr>
        <w:t xml:space="preserve">Go to the </w:t>
      </w:r>
      <w:r w:rsidR="0001650C">
        <w:rPr>
          <w:rFonts w:asciiTheme="minorHAnsi" w:eastAsiaTheme="minorEastAsia" w:hAnsiTheme="minorHAnsi" w:cstheme="minorBidi"/>
          <w:color w:val="FF0000"/>
          <w:sz w:val="26"/>
          <w:szCs w:val="26"/>
        </w:rPr>
        <w:t>W</w:t>
      </w:r>
      <w:r w:rsidR="00380D08" w:rsidRPr="2B9FA886">
        <w:rPr>
          <w:rFonts w:asciiTheme="minorHAnsi" w:eastAsiaTheme="minorEastAsia" w:hAnsiTheme="minorHAnsi" w:cstheme="minorBidi"/>
          <w:color w:val="FF0000"/>
          <w:sz w:val="26"/>
          <w:szCs w:val="26"/>
        </w:rPr>
        <w:t xml:space="preserve">ave, reporting tab, state reporting certification link, Student Level </w:t>
      </w:r>
      <w:r w:rsidR="55B4E992" w:rsidRPr="2B9FA886">
        <w:rPr>
          <w:rFonts w:asciiTheme="minorHAnsi" w:eastAsiaTheme="minorEastAsia" w:hAnsiTheme="minorHAnsi" w:cstheme="minorBidi"/>
          <w:color w:val="FF0000"/>
          <w:sz w:val="26"/>
          <w:szCs w:val="26"/>
        </w:rPr>
        <w:t>ASR</w:t>
      </w:r>
      <w:r w:rsidR="00380D08" w:rsidRPr="2B9FA886">
        <w:rPr>
          <w:rFonts w:asciiTheme="minorHAnsi" w:eastAsiaTheme="minorEastAsia" w:hAnsiTheme="minorHAnsi" w:cstheme="minorBidi"/>
          <w:color w:val="FF0000"/>
          <w:sz w:val="26"/>
          <w:szCs w:val="26"/>
        </w:rPr>
        <w:t xml:space="preserve"> link, select site, click final report button, </w:t>
      </w:r>
      <w:r w:rsidR="0001650C" w:rsidRPr="2B9FA886">
        <w:rPr>
          <w:rFonts w:asciiTheme="minorHAnsi" w:eastAsiaTheme="minorEastAsia" w:hAnsiTheme="minorHAnsi" w:cstheme="minorBidi"/>
          <w:color w:val="FF0000"/>
          <w:sz w:val="26"/>
          <w:szCs w:val="26"/>
        </w:rPr>
        <w:t>compare,</w:t>
      </w:r>
      <w:r w:rsidR="00380D08" w:rsidRPr="2B9FA886">
        <w:rPr>
          <w:rFonts w:asciiTheme="minorHAnsi" w:eastAsiaTheme="minorEastAsia" w:hAnsiTheme="minorHAnsi" w:cstheme="minorBidi"/>
          <w:color w:val="FF0000"/>
          <w:sz w:val="26"/>
          <w:szCs w:val="26"/>
        </w:rPr>
        <w:t xml:space="preserve"> and verify the numbers are correct, once correct, print report for each site.</w:t>
      </w:r>
    </w:p>
    <w:p w14:paraId="664B760B" w14:textId="57633BA5" w:rsidR="2B9FA886" w:rsidRDefault="2B9FA886" w:rsidP="2B9FA886">
      <w:pPr>
        <w:ind w:left="540" w:hanging="540"/>
        <w:rPr>
          <w:rFonts w:asciiTheme="minorHAnsi" w:eastAsiaTheme="minorEastAsia" w:hAnsiTheme="minorHAnsi" w:cstheme="minorBidi"/>
          <w:color w:val="FF0000"/>
          <w:sz w:val="16"/>
          <w:szCs w:val="16"/>
        </w:rPr>
      </w:pPr>
    </w:p>
    <w:p w14:paraId="5B612917" w14:textId="6A9A138A" w:rsidR="00BB61F4" w:rsidRPr="00BB61F4" w:rsidRDefault="00033DC3" w:rsidP="2B9FA886">
      <w:pPr>
        <w:ind w:left="540" w:hanging="540"/>
        <w:rPr>
          <w:rFonts w:asciiTheme="minorHAnsi" w:eastAsiaTheme="minorEastAsia" w:hAnsiTheme="minorHAnsi" w:cstheme="minorBidi"/>
          <w:sz w:val="26"/>
          <w:szCs w:val="26"/>
          <w:highlight w:val="yellow"/>
        </w:rPr>
      </w:pPr>
      <w:r w:rsidRPr="2B9FA886">
        <w:rPr>
          <w:rFonts w:asciiTheme="minorHAnsi" w:eastAsiaTheme="minorEastAsia" w:hAnsiTheme="minorHAnsi" w:cstheme="minorBidi"/>
          <w:sz w:val="26"/>
          <w:szCs w:val="26"/>
        </w:rPr>
        <w:t xml:space="preserve">_____ </w:t>
      </w:r>
      <w:r w:rsidR="4AE31BDA" w:rsidRPr="2B9FA886">
        <w:rPr>
          <w:rFonts w:asciiTheme="minorHAnsi" w:eastAsiaTheme="minorEastAsia" w:hAnsiTheme="minorHAnsi" w:cstheme="minorBidi"/>
          <w:sz w:val="26"/>
          <w:szCs w:val="26"/>
        </w:rPr>
        <w:t>3</w:t>
      </w:r>
      <w:r w:rsidR="007219B2" w:rsidRPr="2B9FA886">
        <w:rPr>
          <w:rFonts w:asciiTheme="minorHAnsi" w:eastAsiaTheme="minorEastAsia" w:hAnsiTheme="minorHAnsi" w:cstheme="minorBidi"/>
          <w:sz w:val="26"/>
          <w:szCs w:val="26"/>
        </w:rPr>
        <w:t>.</w:t>
      </w:r>
      <w:r w:rsidR="00DF4BE7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00A638BB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00BB61F4" w:rsidRPr="2B9FA886">
        <w:rPr>
          <w:rFonts w:asciiTheme="minorHAnsi" w:eastAsiaTheme="minorEastAsia" w:hAnsiTheme="minorHAnsi" w:cstheme="minorBidi"/>
          <w:sz w:val="26"/>
          <w:szCs w:val="26"/>
        </w:rPr>
        <w:t xml:space="preserve">In CO-OP situations (alternative schools, special ed.) the </w:t>
      </w:r>
      <w:r w:rsidR="00BB61F4" w:rsidRPr="2B9FA886">
        <w:rPr>
          <w:rFonts w:asciiTheme="minorHAnsi" w:eastAsiaTheme="minorEastAsia" w:hAnsiTheme="minorHAnsi" w:cstheme="minorBidi"/>
          <w:sz w:val="26"/>
          <w:szCs w:val="26"/>
          <w:u w:val="single"/>
        </w:rPr>
        <w:t>sending schools are to report their own “traveling” student</w:t>
      </w:r>
      <w:r w:rsidR="00BB61F4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00BB61F4" w:rsidRPr="2B9FA886">
        <w:rPr>
          <w:rFonts w:asciiTheme="minorHAnsi" w:eastAsiaTheme="minorEastAsia" w:hAnsiTheme="minorHAnsi" w:cstheme="minorBidi"/>
          <w:sz w:val="26"/>
          <w:szCs w:val="26"/>
          <w:u w:val="single"/>
        </w:rPr>
        <w:t>population data</w:t>
      </w:r>
      <w:r w:rsidR="00BB61F4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on the SDE statistical reports.  This </w:t>
      </w:r>
      <w:r w:rsidR="00BB61F4" w:rsidRPr="2B9FA886">
        <w:rPr>
          <w:rFonts w:asciiTheme="minorHAnsi" w:eastAsiaTheme="minorEastAsia" w:hAnsiTheme="minorHAnsi" w:cstheme="minorBidi"/>
          <w:sz w:val="26"/>
          <w:szCs w:val="26"/>
          <w:u w:val="single"/>
        </w:rPr>
        <w:t>may require setting up a second or third calendar</w:t>
      </w:r>
      <w:r w:rsidR="00BB61F4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in your student information system to track those students’ membership, </w:t>
      </w:r>
      <w:r w:rsidR="0001650C" w:rsidRPr="2B9FA886">
        <w:rPr>
          <w:rFonts w:asciiTheme="minorHAnsi" w:eastAsiaTheme="minorEastAsia" w:hAnsiTheme="minorHAnsi" w:cstheme="minorBidi"/>
          <w:sz w:val="26"/>
          <w:szCs w:val="26"/>
        </w:rPr>
        <w:t>attendance,</w:t>
      </w:r>
      <w:r w:rsidR="00BB61F4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and transportation.  </w:t>
      </w:r>
    </w:p>
    <w:p w14:paraId="2F598491" w14:textId="06505880" w:rsidR="2B9FA886" w:rsidRDefault="2B9FA886" w:rsidP="2B9FA886">
      <w:pPr>
        <w:ind w:left="540" w:hanging="540"/>
        <w:rPr>
          <w:rFonts w:asciiTheme="minorHAnsi" w:eastAsiaTheme="minorEastAsia" w:hAnsiTheme="minorHAnsi" w:cstheme="minorBidi"/>
          <w:sz w:val="16"/>
          <w:szCs w:val="16"/>
        </w:rPr>
      </w:pPr>
    </w:p>
    <w:p w14:paraId="21CD5527" w14:textId="43F3C3E8" w:rsidR="00EE3F7E" w:rsidRPr="00BB61F4" w:rsidRDefault="00EE3F7E" w:rsidP="2B9FA886">
      <w:pPr>
        <w:ind w:left="547" w:hanging="547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2B9FA886">
        <w:rPr>
          <w:rFonts w:asciiTheme="minorHAnsi" w:eastAsiaTheme="minorEastAsia" w:hAnsiTheme="minorHAnsi" w:cstheme="minorBidi"/>
          <w:sz w:val="26"/>
          <w:szCs w:val="26"/>
        </w:rPr>
        <w:t>_____</w:t>
      </w:r>
      <w:r w:rsidR="00033DC3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22A5348E" w:rsidRPr="2B9FA886">
        <w:rPr>
          <w:rFonts w:asciiTheme="minorHAnsi" w:eastAsiaTheme="minorEastAsia" w:hAnsiTheme="minorHAnsi" w:cstheme="minorBidi"/>
          <w:sz w:val="26"/>
          <w:szCs w:val="26"/>
        </w:rPr>
        <w:t>4</w:t>
      </w:r>
      <w:r w:rsidRPr="2B9FA886">
        <w:rPr>
          <w:rFonts w:asciiTheme="minorHAnsi" w:eastAsiaTheme="minorEastAsia" w:hAnsiTheme="minorHAnsi" w:cstheme="minorBidi"/>
          <w:sz w:val="26"/>
          <w:szCs w:val="26"/>
        </w:rPr>
        <w:t xml:space="preserve">. </w:t>
      </w:r>
      <w:r w:rsidR="0019006D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00AC2092" w:rsidRPr="2B9FA886">
        <w:rPr>
          <w:rFonts w:asciiTheme="minorHAnsi" w:eastAsiaTheme="minorEastAsia" w:hAnsiTheme="minorHAnsi" w:cstheme="minorBidi"/>
          <w:sz w:val="26"/>
          <w:szCs w:val="26"/>
        </w:rPr>
        <w:t>Districts serving students from other districts or c</w:t>
      </w:r>
      <w:r w:rsidRPr="2B9FA886">
        <w:rPr>
          <w:rFonts w:asciiTheme="minorHAnsi" w:eastAsiaTheme="minorEastAsia" w:hAnsiTheme="minorHAnsi" w:cstheme="minorBidi"/>
          <w:sz w:val="26"/>
          <w:szCs w:val="26"/>
        </w:rPr>
        <w:t>o-op ho</w:t>
      </w:r>
      <w:r w:rsidR="00A37734" w:rsidRPr="2B9FA886">
        <w:rPr>
          <w:rFonts w:asciiTheme="minorHAnsi" w:eastAsiaTheme="minorEastAsia" w:hAnsiTheme="minorHAnsi" w:cstheme="minorBidi"/>
          <w:sz w:val="26"/>
          <w:szCs w:val="26"/>
        </w:rPr>
        <w:t xml:space="preserve">st sites </w:t>
      </w:r>
      <w:r w:rsidR="5F47AE9B" w:rsidRPr="2B9FA886">
        <w:rPr>
          <w:rFonts w:asciiTheme="minorHAnsi" w:eastAsiaTheme="minorEastAsia" w:hAnsiTheme="minorHAnsi" w:cstheme="minorBidi"/>
          <w:sz w:val="26"/>
          <w:szCs w:val="26"/>
        </w:rPr>
        <w:t>MUST</w:t>
      </w:r>
      <w:r w:rsidR="00A37734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send</w:t>
      </w:r>
      <w:r w:rsidRPr="2B9FA886">
        <w:rPr>
          <w:rFonts w:asciiTheme="minorHAnsi" w:eastAsiaTheme="minorEastAsia" w:hAnsiTheme="minorHAnsi" w:cstheme="minorBidi"/>
          <w:sz w:val="26"/>
          <w:szCs w:val="26"/>
        </w:rPr>
        <w:t xml:space="preserve"> membership and attendance </w:t>
      </w:r>
      <w:r w:rsidR="00A37734" w:rsidRPr="2B9FA886">
        <w:rPr>
          <w:rFonts w:asciiTheme="minorHAnsi" w:eastAsiaTheme="minorEastAsia" w:hAnsiTheme="minorHAnsi" w:cstheme="minorBidi"/>
          <w:sz w:val="26"/>
          <w:szCs w:val="26"/>
        </w:rPr>
        <w:t xml:space="preserve">information </w:t>
      </w:r>
      <w:r w:rsidRPr="2B9FA886">
        <w:rPr>
          <w:rFonts w:asciiTheme="minorHAnsi" w:eastAsiaTheme="minorEastAsia" w:hAnsiTheme="minorHAnsi" w:cstheme="minorBidi"/>
          <w:sz w:val="26"/>
          <w:szCs w:val="26"/>
        </w:rPr>
        <w:t xml:space="preserve">to all </w:t>
      </w:r>
      <w:r w:rsidR="00AC2092" w:rsidRPr="2B9FA886">
        <w:rPr>
          <w:rFonts w:asciiTheme="minorHAnsi" w:eastAsiaTheme="minorEastAsia" w:hAnsiTheme="minorHAnsi" w:cstheme="minorBidi"/>
          <w:sz w:val="26"/>
          <w:szCs w:val="26"/>
        </w:rPr>
        <w:t>sending or home districts</w:t>
      </w:r>
      <w:r w:rsidR="00060A18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during the year, and </w:t>
      </w:r>
      <w:r w:rsidR="00DF4BE7" w:rsidRPr="2B9FA886">
        <w:rPr>
          <w:rFonts w:asciiTheme="minorHAnsi" w:eastAsiaTheme="minorEastAsia" w:hAnsiTheme="minorHAnsi" w:cstheme="minorBidi"/>
          <w:sz w:val="26"/>
          <w:szCs w:val="26"/>
        </w:rPr>
        <w:t>th</w:t>
      </w:r>
      <w:r w:rsidR="3B5FB975" w:rsidRPr="2B9FA886">
        <w:rPr>
          <w:rFonts w:asciiTheme="minorHAnsi" w:eastAsiaTheme="minorEastAsia" w:hAnsiTheme="minorHAnsi" w:cstheme="minorBidi"/>
          <w:sz w:val="26"/>
          <w:szCs w:val="26"/>
        </w:rPr>
        <w:t>at calendar &amp; attendance</w:t>
      </w:r>
      <w:r w:rsidR="00DF4BE7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00AC2092" w:rsidRPr="2B9FA886">
        <w:rPr>
          <w:rFonts w:asciiTheme="minorHAnsi" w:eastAsiaTheme="minorEastAsia" w:hAnsiTheme="minorHAnsi" w:cstheme="minorBidi"/>
          <w:sz w:val="26"/>
          <w:szCs w:val="26"/>
        </w:rPr>
        <w:t>should be verified to match at th</w:t>
      </w:r>
      <w:r w:rsidR="00380D08" w:rsidRPr="2B9FA886">
        <w:rPr>
          <w:rFonts w:asciiTheme="minorHAnsi" w:eastAsiaTheme="minorEastAsia" w:hAnsiTheme="minorHAnsi" w:cstheme="minorBidi"/>
          <w:sz w:val="26"/>
          <w:szCs w:val="26"/>
        </w:rPr>
        <w:t>e sending and receiv</w:t>
      </w:r>
      <w:r w:rsidR="00DF4BE7" w:rsidRPr="2B9FA886">
        <w:rPr>
          <w:rFonts w:asciiTheme="minorHAnsi" w:eastAsiaTheme="minorEastAsia" w:hAnsiTheme="minorHAnsi" w:cstheme="minorBidi"/>
          <w:sz w:val="26"/>
          <w:szCs w:val="26"/>
        </w:rPr>
        <w:t>ing districts.</w:t>
      </w:r>
    </w:p>
    <w:p w14:paraId="59892461" w14:textId="301AA347" w:rsidR="2B9FA886" w:rsidRDefault="2B9FA886" w:rsidP="2B9FA886">
      <w:pPr>
        <w:ind w:left="547" w:hanging="547"/>
        <w:rPr>
          <w:rFonts w:asciiTheme="minorHAnsi" w:eastAsiaTheme="minorEastAsia" w:hAnsiTheme="minorHAnsi" w:cstheme="minorBidi"/>
          <w:sz w:val="16"/>
          <w:szCs w:val="16"/>
        </w:rPr>
      </w:pPr>
    </w:p>
    <w:p w14:paraId="0A0FE391" w14:textId="512F6093" w:rsidR="00033DC3" w:rsidRDefault="00033DC3" w:rsidP="2B9FA886">
      <w:pPr>
        <w:ind w:left="630" w:hanging="630"/>
        <w:rPr>
          <w:rFonts w:asciiTheme="minorHAnsi" w:eastAsiaTheme="minorEastAsia" w:hAnsiTheme="minorHAnsi" w:cstheme="minorBidi"/>
          <w:sz w:val="26"/>
          <w:szCs w:val="26"/>
        </w:rPr>
      </w:pPr>
      <w:r w:rsidRPr="2B9FA886">
        <w:rPr>
          <w:rFonts w:asciiTheme="minorHAnsi" w:eastAsiaTheme="minorEastAsia" w:hAnsiTheme="minorHAnsi" w:cstheme="minorBidi"/>
          <w:sz w:val="26"/>
          <w:szCs w:val="26"/>
        </w:rPr>
        <w:t xml:space="preserve">_____ </w:t>
      </w:r>
      <w:r w:rsidR="6152E0F0" w:rsidRPr="2B9FA886">
        <w:rPr>
          <w:rFonts w:asciiTheme="minorHAnsi" w:eastAsiaTheme="minorEastAsia" w:hAnsiTheme="minorHAnsi" w:cstheme="minorBidi"/>
          <w:sz w:val="26"/>
          <w:szCs w:val="26"/>
        </w:rPr>
        <w:t>5</w:t>
      </w:r>
      <w:r w:rsidR="00370C32" w:rsidRPr="2B9FA886">
        <w:rPr>
          <w:rFonts w:asciiTheme="minorHAnsi" w:eastAsiaTheme="minorEastAsia" w:hAnsiTheme="minorHAnsi" w:cstheme="minorBidi"/>
          <w:sz w:val="26"/>
          <w:szCs w:val="26"/>
        </w:rPr>
        <w:t xml:space="preserve">.  </w:t>
      </w:r>
      <w:r w:rsidR="2BAB6D96" w:rsidRPr="2B9FA886">
        <w:rPr>
          <w:rFonts w:asciiTheme="minorHAnsi" w:eastAsiaTheme="minorEastAsia" w:hAnsiTheme="minorHAnsi" w:cstheme="minorBidi"/>
          <w:sz w:val="26"/>
          <w:szCs w:val="26"/>
        </w:rPr>
        <w:t xml:space="preserve">Run ALL reports on the same day when not accessible for anyone to change data! </w:t>
      </w:r>
      <w:r w:rsidR="00365981" w:rsidRPr="2B9FA886">
        <w:rPr>
          <w:rFonts w:asciiTheme="minorHAnsi" w:eastAsiaTheme="minorEastAsia" w:hAnsiTheme="minorHAnsi" w:cstheme="minorBidi"/>
          <w:sz w:val="26"/>
          <w:szCs w:val="26"/>
        </w:rPr>
        <w:t xml:space="preserve">To be sure that all days are </w:t>
      </w:r>
      <w:proofErr w:type="gramStart"/>
      <w:r w:rsidR="00365981" w:rsidRPr="2B9FA886">
        <w:rPr>
          <w:rFonts w:asciiTheme="minorHAnsi" w:eastAsiaTheme="minorEastAsia" w:hAnsiTheme="minorHAnsi" w:cstheme="minorBidi"/>
          <w:sz w:val="26"/>
          <w:szCs w:val="26"/>
        </w:rPr>
        <w:t>included</w:t>
      </w:r>
      <w:proofErr w:type="gramEnd"/>
      <w:r w:rsidR="1653E009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and the calendar matches the Wave &amp; Days to Hours Worksheet, it is best to print entire year, not just days taught.</w:t>
      </w:r>
      <w:r w:rsidR="04288121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 </w:t>
      </w:r>
    </w:p>
    <w:p w14:paraId="33E3D00E" w14:textId="790D2439" w:rsidR="2B9FA886" w:rsidRDefault="2B9FA886" w:rsidP="2B9FA886">
      <w:pPr>
        <w:ind w:left="630" w:hanging="630"/>
        <w:rPr>
          <w:rFonts w:asciiTheme="minorHAnsi" w:eastAsiaTheme="minorEastAsia" w:hAnsiTheme="minorHAnsi" w:cstheme="minorBidi"/>
          <w:sz w:val="16"/>
          <w:szCs w:val="16"/>
        </w:rPr>
      </w:pPr>
    </w:p>
    <w:p w14:paraId="002550DC" w14:textId="16B323EE" w:rsidR="00D546AB" w:rsidRPr="00990568" w:rsidRDefault="001F7C15" w:rsidP="2B9FA886">
      <w:pPr>
        <w:ind w:left="630" w:hanging="630"/>
        <w:rPr>
          <w:rFonts w:asciiTheme="minorHAnsi" w:eastAsiaTheme="minorEastAsia" w:hAnsiTheme="minorHAnsi" w:cstheme="minorBidi"/>
          <w:sz w:val="26"/>
          <w:szCs w:val="26"/>
          <w:highlight w:val="yellow"/>
        </w:rPr>
      </w:pPr>
      <w:r w:rsidRPr="2B9FA886">
        <w:rPr>
          <w:rFonts w:asciiTheme="minorHAnsi" w:eastAsiaTheme="minorEastAsia" w:hAnsiTheme="minorHAnsi" w:cstheme="minorBidi"/>
          <w:sz w:val="26"/>
          <w:szCs w:val="26"/>
        </w:rPr>
        <w:t xml:space="preserve">Reports to </w:t>
      </w:r>
      <w:r w:rsidRPr="2B9FA886">
        <w:rPr>
          <w:rFonts w:asciiTheme="minorHAnsi" w:eastAsiaTheme="minorEastAsia" w:hAnsiTheme="minorHAnsi" w:cstheme="minorBidi"/>
          <w:b/>
          <w:bCs/>
          <w:sz w:val="26"/>
          <w:szCs w:val="26"/>
        </w:rPr>
        <w:t>email</w:t>
      </w:r>
      <w:r w:rsidR="19A8343E" w:rsidRPr="2B9FA886">
        <w:rPr>
          <w:rFonts w:asciiTheme="minorHAnsi" w:eastAsiaTheme="minorEastAsia" w:hAnsiTheme="minorHAnsi" w:cstheme="minorBidi"/>
          <w:b/>
          <w:bCs/>
          <w:sz w:val="26"/>
          <w:szCs w:val="26"/>
        </w:rPr>
        <w:t xml:space="preserve"> </w:t>
      </w:r>
      <w:r w:rsidR="19A8343E" w:rsidRPr="2B9FA886">
        <w:rPr>
          <w:rFonts w:asciiTheme="minorHAnsi" w:eastAsiaTheme="minorEastAsia" w:hAnsiTheme="minorHAnsi" w:cstheme="minorBidi"/>
          <w:sz w:val="26"/>
          <w:szCs w:val="26"/>
        </w:rPr>
        <w:t>to me</w:t>
      </w:r>
      <w:r w:rsidRPr="2B9FA886">
        <w:rPr>
          <w:rFonts w:asciiTheme="minorHAnsi" w:eastAsiaTheme="minorEastAsia" w:hAnsiTheme="minorHAnsi" w:cstheme="minorBidi"/>
          <w:sz w:val="26"/>
          <w:szCs w:val="26"/>
        </w:rPr>
        <w:t xml:space="preserve">:  </w:t>
      </w:r>
      <w:r w:rsidR="3261212B" w:rsidRPr="2B9FA886">
        <w:rPr>
          <w:rFonts w:asciiTheme="minorHAnsi" w:eastAsiaTheme="minorEastAsia" w:hAnsiTheme="minorHAnsi" w:cstheme="minorBidi"/>
          <w:sz w:val="26"/>
          <w:szCs w:val="26"/>
        </w:rPr>
        <w:t xml:space="preserve">Please </w:t>
      </w:r>
      <w:r w:rsidR="6A9F6FF8" w:rsidRPr="2B9FA886">
        <w:rPr>
          <w:rFonts w:asciiTheme="minorHAnsi" w:eastAsiaTheme="minorEastAsia" w:hAnsiTheme="minorHAnsi" w:cstheme="minorBidi"/>
          <w:sz w:val="26"/>
          <w:szCs w:val="26"/>
        </w:rPr>
        <w:t>send in</w:t>
      </w:r>
      <w:r w:rsidR="00711FDA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1D52E95F" w:rsidRPr="2B9FA886">
        <w:rPr>
          <w:rFonts w:asciiTheme="minorHAnsi" w:eastAsiaTheme="minorEastAsia" w:hAnsiTheme="minorHAnsi" w:cstheme="minorBidi"/>
          <w:sz w:val="26"/>
          <w:szCs w:val="26"/>
        </w:rPr>
        <w:t>5</w:t>
      </w:r>
      <w:r w:rsidR="00711FDA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files</w:t>
      </w:r>
      <w:r w:rsidR="775CCE57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00711FDA" w:rsidRPr="2B9FA886">
        <w:rPr>
          <w:rFonts w:asciiTheme="minorHAnsi" w:eastAsiaTheme="minorEastAsia" w:hAnsiTheme="minorHAnsi" w:cstheme="minorBidi"/>
          <w:sz w:val="26"/>
          <w:szCs w:val="26"/>
        </w:rPr>
        <w:t>A,</w:t>
      </w:r>
      <w:r w:rsidR="0051637F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00711FDA" w:rsidRPr="2B9FA886">
        <w:rPr>
          <w:rFonts w:asciiTheme="minorHAnsi" w:eastAsiaTheme="minorEastAsia" w:hAnsiTheme="minorHAnsi" w:cstheme="minorBidi"/>
          <w:sz w:val="26"/>
          <w:szCs w:val="26"/>
        </w:rPr>
        <w:t xml:space="preserve">B, </w:t>
      </w:r>
      <w:r w:rsidR="0051637F" w:rsidRPr="2B9FA886">
        <w:rPr>
          <w:rFonts w:asciiTheme="minorHAnsi" w:eastAsiaTheme="minorEastAsia" w:hAnsiTheme="minorHAnsi" w:cstheme="minorBidi"/>
          <w:sz w:val="26"/>
          <w:szCs w:val="26"/>
        </w:rPr>
        <w:t>C, D</w:t>
      </w:r>
      <w:r w:rsidR="1826A502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with</w:t>
      </w:r>
      <w:r w:rsidR="1256716E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E &amp; F</w:t>
      </w:r>
      <w:r w:rsidR="00556096">
        <w:rPr>
          <w:rFonts w:asciiTheme="minorHAnsi" w:eastAsiaTheme="minorEastAsia" w:hAnsiTheme="minorHAnsi" w:cstheme="minorBidi"/>
          <w:sz w:val="26"/>
          <w:szCs w:val="26"/>
        </w:rPr>
        <w:t xml:space="preserve"> &amp; G</w:t>
      </w:r>
      <w:r w:rsidR="0051637F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combined in</w:t>
      </w:r>
      <w:r w:rsidR="060EEE7A" w:rsidRPr="2B9FA886">
        <w:rPr>
          <w:rFonts w:asciiTheme="minorHAnsi" w:eastAsiaTheme="minorEastAsia" w:hAnsiTheme="minorHAnsi" w:cstheme="minorBidi"/>
          <w:sz w:val="26"/>
          <w:szCs w:val="26"/>
        </w:rPr>
        <w:t>to</w:t>
      </w:r>
      <w:r w:rsidR="0051637F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4303CB51" w:rsidRPr="2B9FA886">
        <w:rPr>
          <w:rFonts w:asciiTheme="minorHAnsi" w:eastAsiaTheme="minorEastAsia" w:hAnsiTheme="minorHAnsi" w:cstheme="minorBidi"/>
          <w:sz w:val="26"/>
          <w:szCs w:val="26"/>
        </w:rPr>
        <w:t>one</w:t>
      </w:r>
      <w:r w:rsidR="0051637F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Miscellaneous File</w:t>
      </w:r>
      <w:r w:rsidR="0EA3DB11" w:rsidRPr="2B9FA886">
        <w:rPr>
          <w:rFonts w:asciiTheme="minorHAnsi" w:eastAsiaTheme="minorEastAsia" w:hAnsiTheme="minorHAnsi" w:cstheme="minorBidi"/>
          <w:sz w:val="26"/>
          <w:szCs w:val="26"/>
        </w:rPr>
        <w:t xml:space="preserve">. </w:t>
      </w:r>
      <w:r w:rsidR="00C53DD3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0EA3DB11" w:rsidRPr="2B9FA886">
        <w:rPr>
          <w:rFonts w:asciiTheme="minorHAnsi" w:eastAsiaTheme="minorEastAsia" w:hAnsiTheme="minorHAnsi" w:cstheme="minorBidi"/>
          <w:sz w:val="26"/>
          <w:szCs w:val="26"/>
        </w:rPr>
        <w:t>Name file</w:t>
      </w:r>
      <w:r w:rsidR="7C1C1CBA" w:rsidRPr="2B9FA886">
        <w:rPr>
          <w:rFonts w:asciiTheme="minorHAnsi" w:eastAsiaTheme="minorEastAsia" w:hAnsiTheme="minorHAnsi" w:cstheme="minorBidi"/>
          <w:sz w:val="26"/>
          <w:szCs w:val="26"/>
        </w:rPr>
        <w:t>s</w:t>
      </w:r>
      <w:r w:rsidR="0EA3DB11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according to item</w:t>
      </w:r>
      <w:r w:rsidR="5207CC76" w:rsidRPr="2B9FA886">
        <w:rPr>
          <w:rFonts w:asciiTheme="minorHAnsi" w:eastAsiaTheme="minorEastAsia" w:hAnsiTheme="minorHAnsi" w:cstheme="minorBidi"/>
          <w:sz w:val="26"/>
          <w:szCs w:val="26"/>
        </w:rPr>
        <w:t>.</w:t>
      </w:r>
    </w:p>
    <w:p w14:paraId="39D143E1" w14:textId="76C482CB" w:rsidR="3C6FC412" w:rsidRDefault="3C6FC412" w:rsidP="2B9FA886">
      <w:pPr>
        <w:numPr>
          <w:ilvl w:val="0"/>
          <w:numId w:val="3"/>
        </w:numPr>
        <w:ind w:left="540" w:hanging="540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2B9FA886">
        <w:rPr>
          <w:rFonts w:asciiTheme="minorHAnsi" w:eastAsiaTheme="minorEastAsia" w:hAnsiTheme="minorHAnsi" w:cstheme="minorBidi"/>
          <w:b/>
          <w:bCs/>
          <w:sz w:val="26"/>
          <w:szCs w:val="26"/>
        </w:rPr>
        <w:t>District</w:t>
      </w:r>
      <w:r w:rsidRPr="2B9FA886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Pr="2B9FA886">
        <w:rPr>
          <w:rFonts w:asciiTheme="minorHAnsi" w:eastAsiaTheme="minorEastAsia" w:hAnsiTheme="minorHAnsi" w:cstheme="minorBidi"/>
          <w:sz w:val="26"/>
          <w:szCs w:val="26"/>
          <w:u w:val="single"/>
        </w:rPr>
        <w:t>YEARLY</w:t>
      </w:r>
      <w:r w:rsidRPr="2B9FA886">
        <w:rPr>
          <w:rFonts w:asciiTheme="minorHAnsi" w:eastAsiaTheme="minorEastAsia" w:hAnsiTheme="minorHAnsi" w:cstheme="minorBidi"/>
          <w:sz w:val="26"/>
          <w:szCs w:val="26"/>
        </w:rPr>
        <w:t xml:space="preserve"> LEA Grade Summary Sheet</w:t>
      </w:r>
      <w:r w:rsidR="00980258">
        <w:rPr>
          <w:rFonts w:asciiTheme="minorHAnsi" w:eastAsiaTheme="minorEastAsia" w:hAnsiTheme="minorHAnsi" w:cstheme="minorBidi"/>
          <w:sz w:val="26"/>
          <w:szCs w:val="26"/>
        </w:rPr>
        <w:t xml:space="preserve"> AND a Days to Hour Work Sheet.</w:t>
      </w:r>
    </w:p>
    <w:p w14:paraId="6D11A377" w14:textId="37129C63" w:rsidR="00335F77" w:rsidRPr="0051637F" w:rsidRDefault="0FE107C3" w:rsidP="2B9FA886">
      <w:pPr>
        <w:numPr>
          <w:ilvl w:val="0"/>
          <w:numId w:val="3"/>
        </w:numPr>
        <w:ind w:left="540" w:hanging="540"/>
        <w:rPr>
          <w:rFonts w:asciiTheme="minorHAnsi" w:eastAsiaTheme="minorEastAsia" w:hAnsiTheme="minorHAnsi" w:cstheme="minorBidi"/>
          <w:sz w:val="26"/>
          <w:szCs w:val="26"/>
        </w:rPr>
      </w:pPr>
      <w:r w:rsidRPr="2B9FA886">
        <w:rPr>
          <w:rFonts w:asciiTheme="minorHAnsi" w:eastAsiaTheme="minorEastAsia" w:hAnsiTheme="minorHAnsi" w:cstheme="minorBidi"/>
          <w:b/>
          <w:bCs/>
          <w:sz w:val="26"/>
          <w:szCs w:val="26"/>
        </w:rPr>
        <w:t xml:space="preserve">Each </w:t>
      </w:r>
      <w:r w:rsidR="0ABCA855" w:rsidRPr="2B9FA886">
        <w:rPr>
          <w:rFonts w:asciiTheme="minorHAnsi" w:eastAsiaTheme="minorEastAsia" w:hAnsiTheme="minorHAnsi" w:cstheme="minorBidi"/>
          <w:b/>
          <w:bCs/>
          <w:sz w:val="26"/>
          <w:szCs w:val="26"/>
        </w:rPr>
        <w:t>Site</w:t>
      </w:r>
      <w:r w:rsidR="3EC6A87F" w:rsidRPr="2B9FA886">
        <w:rPr>
          <w:rFonts w:asciiTheme="minorHAnsi" w:eastAsiaTheme="minorEastAsia" w:hAnsiTheme="minorHAnsi" w:cstheme="minorBidi"/>
          <w:b/>
          <w:bCs/>
          <w:sz w:val="26"/>
          <w:szCs w:val="26"/>
        </w:rPr>
        <w:t>s</w:t>
      </w:r>
      <w:r w:rsidR="0051637F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000630A6" w:rsidRPr="2B9FA886">
        <w:rPr>
          <w:rFonts w:asciiTheme="minorHAnsi" w:eastAsiaTheme="minorEastAsia" w:hAnsiTheme="minorHAnsi" w:cstheme="minorBidi"/>
          <w:sz w:val="26"/>
          <w:szCs w:val="26"/>
          <w:u w:val="single"/>
        </w:rPr>
        <w:t>QUARTER</w:t>
      </w:r>
      <w:r w:rsidR="00370C32" w:rsidRPr="2B9FA886">
        <w:rPr>
          <w:rFonts w:asciiTheme="minorHAnsi" w:eastAsiaTheme="minorEastAsia" w:hAnsiTheme="minorHAnsi" w:cstheme="minorBidi"/>
          <w:sz w:val="26"/>
          <w:szCs w:val="26"/>
          <w:u w:val="single"/>
        </w:rPr>
        <w:t>LY</w:t>
      </w:r>
      <w:r w:rsidR="00370C32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13E0A4B4" w:rsidRPr="2B9FA886">
        <w:rPr>
          <w:rFonts w:asciiTheme="minorHAnsi" w:eastAsiaTheme="minorEastAsia" w:hAnsiTheme="minorHAnsi" w:cstheme="minorBidi"/>
          <w:sz w:val="26"/>
          <w:szCs w:val="26"/>
        </w:rPr>
        <w:t>Grade Summary Sheet</w:t>
      </w:r>
      <w:r w:rsidR="57177E17" w:rsidRPr="2B9FA886">
        <w:rPr>
          <w:rFonts w:asciiTheme="minorHAnsi" w:eastAsiaTheme="minorEastAsia" w:hAnsiTheme="minorHAnsi" w:cstheme="minorBidi"/>
          <w:sz w:val="26"/>
          <w:szCs w:val="26"/>
        </w:rPr>
        <w:t>s</w:t>
      </w:r>
      <w:r w:rsidR="13E0A4B4" w:rsidRPr="2B9FA886">
        <w:rPr>
          <w:rFonts w:asciiTheme="minorHAnsi" w:eastAsiaTheme="minorEastAsia" w:hAnsiTheme="minorHAnsi" w:cstheme="minorBidi"/>
          <w:sz w:val="26"/>
          <w:szCs w:val="26"/>
        </w:rPr>
        <w:t xml:space="preserve">. </w:t>
      </w:r>
      <w:r w:rsidR="00335F77" w:rsidRPr="2B9FA886">
        <w:rPr>
          <w:rFonts w:asciiTheme="minorHAnsi" w:eastAsiaTheme="minorEastAsia" w:hAnsiTheme="minorHAnsi" w:cstheme="minorBidi"/>
          <w:sz w:val="26"/>
          <w:szCs w:val="26"/>
        </w:rPr>
        <w:t xml:space="preserve">These </w:t>
      </w:r>
      <w:r w:rsidR="03B8AFDD" w:rsidRPr="2B9FA886">
        <w:rPr>
          <w:rFonts w:asciiTheme="minorHAnsi" w:eastAsiaTheme="minorEastAsia" w:hAnsiTheme="minorHAnsi" w:cstheme="minorBidi"/>
          <w:sz w:val="26"/>
          <w:szCs w:val="26"/>
        </w:rPr>
        <w:t>sheet totals</w:t>
      </w:r>
      <w:r w:rsidR="00335F77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0AA7D505" w:rsidRPr="2B9FA886">
        <w:rPr>
          <w:rFonts w:asciiTheme="minorHAnsi" w:eastAsiaTheme="minorEastAsia" w:hAnsiTheme="minorHAnsi" w:cstheme="minorBidi"/>
          <w:sz w:val="26"/>
          <w:szCs w:val="26"/>
        </w:rPr>
        <w:t>must</w:t>
      </w:r>
      <w:r w:rsidR="00335F77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match the </w:t>
      </w:r>
      <w:r w:rsidR="0051637F" w:rsidRPr="2B9FA886">
        <w:rPr>
          <w:rFonts w:asciiTheme="minorHAnsi" w:eastAsiaTheme="minorEastAsia" w:hAnsiTheme="minorHAnsi" w:cstheme="minorBidi"/>
          <w:sz w:val="26"/>
          <w:szCs w:val="26"/>
        </w:rPr>
        <w:t xml:space="preserve">LEA </w:t>
      </w:r>
      <w:r w:rsidR="4FE27FED" w:rsidRPr="2B9FA886">
        <w:rPr>
          <w:rFonts w:asciiTheme="minorHAnsi" w:eastAsiaTheme="minorEastAsia" w:hAnsiTheme="minorHAnsi" w:cstheme="minorBidi"/>
          <w:sz w:val="26"/>
          <w:szCs w:val="26"/>
        </w:rPr>
        <w:t xml:space="preserve">Yearly </w:t>
      </w:r>
      <w:r w:rsidR="00335F77" w:rsidRPr="2B9FA886">
        <w:rPr>
          <w:rFonts w:asciiTheme="minorHAnsi" w:eastAsiaTheme="minorEastAsia" w:hAnsiTheme="minorHAnsi" w:cstheme="minorBidi"/>
          <w:sz w:val="26"/>
          <w:szCs w:val="26"/>
        </w:rPr>
        <w:t>Summary Sheet.</w:t>
      </w:r>
    </w:p>
    <w:p w14:paraId="4723FE0C" w14:textId="0FC616A4" w:rsidR="728A9E95" w:rsidRDefault="728A9E95" w:rsidP="2B9FA886">
      <w:pPr>
        <w:numPr>
          <w:ilvl w:val="0"/>
          <w:numId w:val="3"/>
        </w:numPr>
        <w:ind w:left="540" w:hanging="540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2B9FA886">
        <w:rPr>
          <w:rFonts w:asciiTheme="minorHAnsi" w:eastAsiaTheme="minorEastAsia" w:hAnsiTheme="minorHAnsi" w:cstheme="minorBidi"/>
          <w:b/>
          <w:bCs/>
          <w:sz w:val="26"/>
          <w:szCs w:val="26"/>
        </w:rPr>
        <w:t>Each Sites</w:t>
      </w:r>
      <w:r w:rsidRPr="2B9FA886">
        <w:rPr>
          <w:rFonts w:asciiTheme="minorHAnsi" w:eastAsiaTheme="minorEastAsia" w:hAnsiTheme="minorHAnsi" w:cstheme="minorBidi"/>
          <w:b/>
          <w:bCs/>
          <w:sz w:val="26"/>
          <w:szCs w:val="26"/>
          <w:u w:val="single"/>
        </w:rPr>
        <w:t xml:space="preserve"> </w:t>
      </w:r>
      <w:r w:rsidRPr="2B9FA886">
        <w:rPr>
          <w:rFonts w:asciiTheme="minorHAnsi" w:eastAsiaTheme="minorEastAsia" w:hAnsiTheme="minorHAnsi" w:cstheme="minorBidi"/>
          <w:sz w:val="26"/>
          <w:szCs w:val="26"/>
          <w:u w:val="single"/>
        </w:rPr>
        <w:t>YEARLY</w:t>
      </w:r>
      <w:r w:rsidRPr="2B9FA886">
        <w:rPr>
          <w:rFonts w:asciiTheme="minorHAnsi" w:eastAsiaTheme="minorEastAsia" w:hAnsiTheme="minorHAnsi" w:cstheme="minorBidi"/>
          <w:sz w:val="26"/>
          <w:szCs w:val="26"/>
        </w:rPr>
        <w:t xml:space="preserve"> student attendance registers </w:t>
      </w:r>
      <w:r w:rsidRPr="2B9FA886">
        <w:rPr>
          <w:rFonts w:asciiTheme="minorHAnsi" w:eastAsiaTheme="minorEastAsia" w:hAnsiTheme="minorHAnsi" w:cstheme="minorBidi"/>
          <w:i/>
          <w:iCs/>
          <w:sz w:val="26"/>
          <w:szCs w:val="26"/>
        </w:rPr>
        <w:t>by grade</w:t>
      </w:r>
      <w:r w:rsidRPr="2B9FA886">
        <w:rPr>
          <w:rFonts w:asciiTheme="minorHAnsi" w:eastAsiaTheme="minorEastAsia" w:hAnsiTheme="minorHAnsi" w:cstheme="minorBidi"/>
          <w:sz w:val="26"/>
          <w:szCs w:val="26"/>
        </w:rPr>
        <w:t>. These totals must match the above LEA Summary Sheet.</w:t>
      </w:r>
    </w:p>
    <w:p w14:paraId="7899613E" w14:textId="1968EE4E" w:rsidR="00DD4264" w:rsidRPr="00990568" w:rsidRDefault="0051637F" w:rsidP="2B9FA886">
      <w:pPr>
        <w:numPr>
          <w:ilvl w:val="0"/>
          <w:numId w:val="3"/>
        </w:numPr>
        <w:ind w:left="540" w:hanging="540"/>
        <w:rPr>
          <w:rFonts w:asciiTheme="minorHAnsi" w:eastAsiaTheme="minorEastAsia" w:hAnsiTheme="minorHAnsi" w:cstheme="minorBidi"/>
          <w:sz w:val="26"/>
          <w:szCs w:val="26"/>
        </w:rPr>
      </w:pPr>
      <w:r w:rsidRPr="2B9FA886">
        <w:rPr>
          <w:rFonts w:asciiTheme="minorHAnsi" w:eastAsiaTheme="minorEastAsia" w:hAnsiTheme="minorHAnsi" w:cstheme="minorBidi"/>
          <w:b/>
          <w:bCs/>
          <w:sz w:val="26"/>
          <w:szCs w:val="26"/>
        </w:rPr>
        <w:t>District</w:t>
      </w:r>
      <w:r w:rsidR="00370C32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4824F40D" w:rsidRPr="2B9FA886">
        <w:rPr>
          <w:rFonts w:asciiTheme="minorHAnsi" w:eastAsiaTheme="minorEastAsia" w:hAnsiTheme="minorHAnsi" w:cstheme="minorBidi"/>
          <w:sz w:val="26"/>
          <w:szCs w:val="26"/>
          <w:u w:val="single"/>
        </w:rPr>
        <w:t>YEA</w:t>
      </w:r>
      <w:r w:rsidR="000630A6" w:rsidRPr="2B9FA886">
        <w:rPr>
          <w:rFonts w:asciiTheme="minorHAnsi" w:eastAsiaTheme="minorEastAsia" w:hAnsiTheme="minorHAnsi" w:cstheme="minorBidi"/>
          <w:sz w:val="26"/>
          <w:szCs w:val="26"/>
          <w:u w:val="single"/>
        </w:rPr>
        <w:t>R</w:t>
      </w:r>
      <w:r w:rsidR="00370C32" w:rsidRPr="2B9FA886">
        <w:rPr>
          <w:rFonts w:asciiTheme="minorHAnsi" w:eastAsiaTheme="minorEastAsia" w:hAnsiTheme="minorHAnsi" w:cstheme="minorBidi"/>
          <w:sz w:val="26"/>
          <w:szCs w:val="26"/>
          <w:u w:val="single"/>
        </w:rPr>
        <w:t>LY</w:t>
      </w:r>
      <w:r w:rsidR="00370C32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00335F77" w:rsidRPr="2B9FA886">
        <w:rPr>
          <w:rFonts w:asciiTheme="minorHAnsi" w:eastAsiaTheme="minorEastAsia" w:hAnsiTheme="minorHAnsi" w:cstheme="minorBidi"/>
          <w:sz w:val="26"/>
          <w:szCs w:val="26"/>
        </w:rPr>
        <w:t xml:space="preserve">transportation reports </w:t>
      </w:r>
      <w:r w:rsidR="00335F77" w:rsidRPr="2B9FA886">
        <w:rPr>
          <w:rFonts w:asciiTheme="minorHAnsi" w:eastAsiaTheme="minorEastAsia" w:hAnsiTheme="minorHAnsi" w:cstheme="minorBidi"/>
          <w:i/>
          <w:iCs/>
          <w:sz w:val="26"/>
          <w:szCs w:val="26"/>
        </w:rPr>
        <w:t>by grade</w:t>
      </w:r>
      <w:r w:rsidR="00335F77" w:rsidRPr="2B9FA886">
        <w:rPr>
          <w:rFonts w:asciiTheme="minorHAnsi" w:eastAsiaTheme="minorEastAsia" w:hAnsiTheme="minorHAnsi" w:cstheme="minorBidi"/>
          <w:sz w:val="26"/>
          <w:szCs w:val="26"/>
        </w:rPr>
        <w:t xml:space="preserve">.  These </w:t>
      </w:r>
      <w:r w:rsidR="02D7F8EB" w:rsidRPr="2B9FA886">
        <w:rPr>
          <w:rFonts w:asciiTheme="minorHAnsi" w:eastAsiaTheme="minorEastAsia" w:hAnsiTheme="minorHAnsi" w:cstheme="minorBidi"/>
          <w:sz w:val="26"/>
          <w:szCs w:val="26"/>
        </w:rPr>
        <w:t xml:space="preserve">totals </w:t>
      </w:r>
      <w:r w:rsidR="00335F77" w:rsidRPr="2B9FA886">
        <w:rPr>
          <w:rFonts w:asciiTheme="minorHAnsi" w:eastAsiaTheme="minorEastAsia" w:hAnsiTheme="minorHAnsi" w:cstheme="minorBidi"/>
          <w:sz w:val="26"/>
          <w:szCs w:val="26"/>
        </w:rPr>
        <w:t>must match the transporta</w:t>
      </w:r>
      <w:r w:rsidR="00033DC3" w:rsidRPr="2B9FA886">
        <w:rPr>
          <w:rFonts w:asciiTheme="minorHAnsi" w:eastAsiaTheme="minorEastAsia" w:hAnsiTheme="minorHAnsi" w:cstheme="minorBidi"/>
          <w:sz w:val="26"/>
          <w:szCs w:val="26"/>
        </w:rPr>
        <w:t xml:space="preserve">tion on the above </w:t>
      </w:r>
      <w:r w:rsidRPr="2B9FA886">
        <w:rPr>
          <w:rFonts w:asciiTheme="minorHAnsi" w:eastAsiaTheme="minorEastAsia" w:hAnsiTheme="minorHAnsi" w:cstheme="minorBidi"/>
          <w:sz w:val="26"/>
          <w:szCs w:val="26"/>
        </w:rPr>
        <w:t xml:space="preserve">LEA </w:t>
      </w:r>
      <w:r w:rsidR="00033DC3" w:rsidRPr="2B9FA886">
        <w:rPr>
          <w:rFonts w:asciiTheme="minorHAnsi" w:eastAsiaTheme="minorEastAsia" w:hAnsiTheme="minorHAnsi" w:cstheme="minorBidi"/>
          <w:sz w:val="26"/>
          <w:szCs w:val="26"/>
        </w:rPr>
        <w:t>Summary Sheet.</w:t>
      </w:r>
    </w:p>
    <w:p w14:paraId="276C2A5A" w14:textId="717625A5" w:rsidR="1B28CE83" w:rsidRDefault="1B28CE83" w:rsidP="2B9FA886">
      <w:pPr>
        <w:numPr>
          <w:ilvl w:val="0"/>
          <w:numId w:val="3"/>
        </w:numPr>
        <w:ind w:left="540" w:hanging="540"/>
        <w:rPr>
          <w:rFonts w:asciiTheme="minorHAnsi" w:eastAsiaTheme="minorEastAsia" w:hAnsiTheme="minorHAnsi" w:cstheme="minorBidi"/>
          <w:sz w:val="26"/>
          <w:szCs w:val="26"/>
        </w:rPr>
      </w:pPr>
      <w:r w:rsidRPr="2B9FA886">
        <w:rPr>
          <w:rFonts w:asciiTheme="minorHAnsi" w:eastAsiaTheme="minorEastAsia" w:hAnsiTheme="minorHAnsi" w:cstheme="minorBidi"/>
          <w:sz w:val="26"/>
          <w:szCs w:val="26"/>
        </w:rPr>
        <w:t>List of suspended students including grade level, number of days suspended &amp; date(s)</w:t>
      </w:r>
      <w:r w:rsidR="01CFF495" w:rsidRPr="2B9FA886">
        <w:rPr>
          <w:rFonts w:asciiTheme="minorHAnsi" w:eastAsiaTheme="minorEastAsia" w:hAnsiTheme="minorHAnsi" w:cstheme="minorBidi"/>
          <w:sz w:val="26"/>
          <w:szCs w:val="26"/>
        </w:rPr>
        <w:t>.</w:t>
      </w:r>
    </w:p>
    <w:p w14:paraId="5C8F1005" w14:textId="6D24A1E8" w:rsidR="00C53DD3" w:rsidRDefault="00C53DD3" w:rsidP="2B9FA886">
      <w:pPr>
        <w:numPr>
          <w:ilvl w:val="0"/>
          <w:numId w:val="3"/>
        </w:numPr>
        <w:ind w:left="540" w:hanging="540"/>
        <w:rPr>
          <w:rFonts w:asciiTheme="minorHAnsi" w:eastAsiaTheme="minorEastAsia" w:hAnsiTheme="minorHAnsi" w:cstheme="minorBidi"/>
          <w:sz w:val="26"/>
          <w:szCs w:val="26"/>
        </w:rPr>
      </w:pPr>
      <w:r>
        <w:rPr>
          <w:rFonts w:asciiTheme="minorHAnsi" w:eastAsiaTheme="minorEastAsia" w:hAnsiTheme="minorHAnsi" w:cstheme="minorBidi"/>
          <w:sz w:val="26"/>
          <w:szCs w:val="26"/>
        </w:rPr>
        <w:t>List of EVERY students with 10 consecutive absences</w:t>
      </w:r>
      <w:r w:rsidR="0052654C">
        <w:rPr>
          <w:rFonts w:asciiTheme="minorHAnsi" w:eastAsiaTheme="minorEastAsia" w:hAnsiTheme="minorHAnsi" w:cstheme="minorBidi"/>
          <w:sz w:val="26"/>
          <w:szCs w:val="26"/>
        </w:rPr>
        <w:t>.</w:t>
      </w:r>
    </w:p>
    <w:p w14:paraId="28065E30" w14:textId="70084733" w:rsidR="00033DC3" w:rsidRPr="00990568" w:rsidRDefault="00033DC3" w:rsidP="2B9FA886">
      <w:pPr>
        <w:numPr>
          <w:ilvl w:val="0"/>
          <w:numId w:val="3"/>
        </w:numPr>
        <w:ind w:left="540" w:hanging="540"/>
        <w:rPr>
          <w:rFonts w:asciiTheme="minorHAnsi" w:eastAsiaTheme="minorEastAsia" w:hAnsiTheme="minorHAnsi" w:cstheme="minorBidi"/>
          <w:sz w:val="26"/>
          <w:szCs w:val="26"/>
        </w:rPr>
      </w:pPr>
      <w:r w:rsidRPr="2B9FA886">
        <w:rPr>
          <w:rFonts w:asciiTheme="minorHAnsi" w:eastAsiaTheme="minorEastAsia" w:hAnsiTheme="minorHAnsi" w:cstheme="minorBidi"/>
          <w:sz w:val="26"/>
          <w:szCs w:val="26"/>
        </w:rPr>
        <w:t>Out of Home Placement – documentation of out of home placement students</w:t>
      </w:r>
      <w:r w:rsidR="00BB61F4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(students who are resident by virtue of placement or address, but technically not residents of the district) </w:t>
      </w:r>
      <w:r w:rsidRPr="2B9FA886">
        <w:rPr>
          <w:rFonts w:asciiTheme="minorHAnsi" w:eastAsiaTheme="minorEastAsia" w:hAnsiTheme="minorHAnsi" w:cstheme="minorBidi"/>
          <w:sz w:val="26"/>
          <w:szCs w:val="26"/>
        </w:rPr>
        <w:t>and/or special sites with verification of attendance and membership (</w:t>
      </w:r>
      <w:r w:rsidRPr="2B9FA886">
        <w:rPr>
          <w:rFonts w:asciiTheme="minorHAnsi" w:eastAsiaTheme="minorEastAsia" w:hAnsiTheme="minorHAnsi" w:cstheme="minorBidi"/>
          <w:b/>
          <w:bCs/>
          <w:sz w:val="26"/>
          <w:szCs w:val="26"/>
        </w:rPr>
        <w:t>i.e.</w:t>
      </w:r>
      <w:r w:rsidRPr="2B9FA886">
        <w:rPr>
          <w:rFonts w:asciiTheme="minorHAnsi" w:eastAsiaTheme="minorEastAsia" w:hAnsiTheme="minorHAnsi" w:cstheme="minorBidi"/>
          <w:sz w:val="26"/>
          <w:szCs w:val="26"/>
        </w:rPr>
        <w:t>, treatment centers, detention centers, therapeutic foster children, etc.).</w:t>
      </w:r>
      <w:r w:rsidR="004A2F57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 W</w:t>
      </w:r>
      <w:r w:rsidR="0001650C">
        <w:rPr>
          <w:rFonts w:asciiTheme="minorHAnsi" w:eastAsiaTheme="minorEastAsia" w:hAnsiTheme="minorHAnsi" w:cstheme="minorBidi"/>
          <w:sz w:val="26"/>
          <w:szCs w:val="26"/>
        </w:rPr>
        <w:t>ave</w:t>
      </w:r>
      <w:r w:rsidR="004A2F57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description codes below:</w:t>
      </w:r>
    </w:p>
    <w:p w14:paraId="722F04D1" w14:textId="77777777" w:rsidR="004A2F57" w:rsidRPr="00BB61F4" w:rsidRDefault="004A2F57" w:rsidP="2B9FA886">
      <w:pPr>
        <w:numPr>
          <w:ilvl w:val="1"/>
          <w:numId w:val="3"/>
        </w:numPr>
        <w:rPr>
          <w:rFonts w:asciiTheme="minorHAnsi" w:eastAsiaTheme="minorEastAsia" w:hAnsiTheme="minorHAnsi" w:cstheme="minorBidi"/>
          <w:szCs w:val="24"/>
        </w:rPr>
      </w:pPr>
      <w:r w:rsidRPr="2B9FA886">
        <w:rPr>
          <w:rFonts w:asciiTheme="minorHAnsi" w:eastAsiaTheme="minorEastAsia" w:hAnsiTheme="minorHAnsi" w:cstheme="minorBidi"/>
          <w:color w:val="000000" w:themeColor="text1"/>
          <w:szCs w:val="24"/>
        </w:rPr>
        <w:t>OHP1=students are in DHS therapeutic foster care of a family or shelter</w:t>
      </w:r>
      <w:r w:rsidR="00BB61F4" w:rsidRPr="2B9FA886">
        <w:rPr>
          <w:rFonts w:asciiTheme="minorHAnsi" w:eastAsiaTheme="minorEastAsia" w:hAnsiTheme="minorHAnsi" w:cstheme="minorBidi"/>
          <w:color w:val="000000" w:themeColor="text1"/>
          <w:szCs w:val="24"/>
        </w:rPr>
        <w:t xml:space="preserve"> within the district</w:t>
      </w:r>
    </w:p>
    <w:p w14:paraId="665E5201" w14:textId="77777777" w:rsidR="004A2F57" w:rsidRPr="00BB61F4" w:rsidRDefault="004A2F57" w:rsidP="2B9FA886">
      <w:pPr>
        <w:numPr>
          <w:ilvl w:val="1"/>
          <w:numId w:val="3"/>
        </w:numPr>
        <w:rPr>
          <w:rFonts w:asciiTheme="minorHAnsi" w:eastAsiaTheme="minorEastAsia" w:hAnsiTheme="minorHAnsi" w:cstheme="minorBidi"/>
          <w:szCs w:val="24"/>
        </w:rPr>
      </w:pPr>
      <w:r w:rsidRPr="2B9FA886">
        <w:rPr>
          <w:rFonts w:asciiTheme="minorHAnsi" w:eastAsiaTheme="minorEastAsia" w:hAnsiTheme="minorHAnsi" w:cstheme="minorBidi"/>
          <w:color w:val="000000" w:themeColor="text1"/>
          <w:szCs w:val="24"/>
        </w:rPr>
        <w:t>OHP2=students</w:t>
      </w:r>
      <w:r w:rsidR="004F4E4B" w:rsidRPr="2B9FA886">
        <w:rPr>
          <w:rFonts w:asciiTheme="minorHAnsi" w:eastAsiaTheme="minorEastAsia" w:hAnsiTheme="minorHAnsi" w:cstheme="minorBidi"/>
          <w:color w:val="000000" w:themeColor="text1"/>
          <w:szCs w:val="24"/>
        </w:rPr>
        <w:t xml:space="preserve"> are</w:t>
      </w:r>
      <w:r w:rsidRPr="2B9FA886">
        <w:rPr>
          <w:rFonts w:asciiTheme="minorHAnsi" w:eastAsiaTheme="minorEastAsia" w:hAnsiTheme="minorHAnsi" w:cstheme="minorBidi"/>
          <w:color w:val="000000" w:themeColor="text1"/>
          <w:szCs w:val="24"/>
        </w:rPr>
        <w:t xml:space="preserve"> in a 10 bed Juvenile Detention facility</w:t>
      </w:r>
    </w:p>
    <w:p w14:paraId="52BEEF57" w14:textId="77777777" w:rsidR="004A2F57" w:rsidRPr="00BB61F4" w:rsidRDefault="004A2F57" w:rsidP="2B9FA886">
      <w:pPr>
        <w:numPr>
          <w:ilvl w:val="1"/>
          <w:numId w:val="3"/>
        </w:numPr>
        <w:rPr>
          <w:rFonts w:asciiTheme="minorHAnsi" w:eastAsiaTheme="minorEastAsia" w:hAnsiTheme="minorHAnsi" w:cstheme="minorBidi"/>
          <w:szCs w:val="24"/>
        </w:rPr>
      </w:pPr>
      <w:r w:rsidRPr="2B9FA886">
        <w:rPr>
          <w:rFonts w:asciiTheme="minorHAnsi" w:eastAsiaTheme="minorEastAsia" w:hAnsiTheme="minorHAnsi" w:cstheme="minorBidi"/>
          <w:color w:val="000000"/>
          <w:szCs w:val="24"/>
          <w:bdr w:val="none" w:sz="0" w:space="0" w:color="auto" w:frame="1"/>
          <w:shd w:val="clear" w:color="auto" w:fill="FFFFFF"/>
        </w:rPr>
        <w:t xml:space="preserve">OHP3=students </w:t>
      </w:r>
      <w:r w:rsidR="004F4E4B" w:rsidRPr="2B9FA886">
        <w:rPr>
          <w:rFonts w:asciiTheme="minorHAnsi" w:eastAsiaTheme="minorEastAsia" w:hAnsiTheme="minorHAnsi" w:cstheme="minorBidi"/>
          <w:color w:val="000000"/>
          <w:szCs w:val="24"/>
          <w:bdr w:val="none" w:sz="0" w:space="0" w:color="auto" w:frame="1"/>
          <w:shd w:val="clear" w:color="auto" w:fill="FFFFFF"/>
        </w:rPr>
        <w:t xml:space="preserve">are </w:t>
      </w:r>
      <w:r w:rsidRPr="2B9FA886">
        <w:rPr>
          <w:rFonts w:asciiTheme="minorHAnsi" w:eastAsiaTheme="minorEastAsia" w:hAnsiTheme="minorHAnsi" w:cstheme="minorBidi"/>
          <w:color w:val="000000"/>
          <w:szCs w:val="24"/>
          <w:bdr w:val="none" w:sz="0" w:space="0" w:color="auto" w:frame="1"/>
          <w:shd w:val="clear" w:color="auto" w:fill="FFFFFF"/>
        </w:rPr>
        <w:t xml:space="preserve">in </w:t>
      </w:r>
      <w:proofErr w:type="gramStart"/>
      <w:r w:rsidRPr="2B9FA886">
        <w:rPr>
          <w:rFonts w:asciiTheme="minorHAnsi" w:eastAsiaTheme="minorEastAsia" w:hAnsiTheme="minorHAnsi" w:cstheme="minorBidi"/>
          <w:color w:val="000000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2B9FA886">
        <w:rPr>
          <w:rFonts w:asciiTheme="minorHAnsi" w:eastAsiaTheme="minorEastAsia" w:hAnsiTheme="minorHAnsi" w:cstheme="minorBidi"/>
          <w:color w:val="000000"/>
          <w:szCs w:val="24"/>
          <w:bdr w:val="none" w:sz="0" w:space="0" w:color="auto" w:frame="1"/>
          <w:shd w:val="clear" w:color="auto" w:fill="FFFFFF"/>
        </w:rPr>
        <w:t xml:space="preserve"> 8 bed Juvenile Detention facility</w:t>
      </w:r>
    </w:p>
    <w:p w14:paraId="106CECF8" w14:textId="77777777" w:rsidR="004A2F57" w:rsidRPr="00BB61F4" w:rsidRDefault="004A2F57" w:rsidP="2B9FA886">
      <w:pPr>
        <w:numPr>
          <w:ilvl w:val="1"/>
          <w:numId w:val="3"/>
        </w:numPr>
        <w:rPr>
          <w:rFonts w:asciiTheme="minorHAnsi" w:eastAsiaTheme="minorEastAsia" w:hAnsiTheme="minorHAnsi" w:cstheme="minorBidi"/>
          <w:szCs w:val="24"/>
        </w:rPr>
      </w:pPr>
      <w:r w:rsidRPr="2B9FA886">
        <w:rPr>
          <w:rFonts w:asciiTheme="minorHAnsi" w:eastAsiaTheme="minorEastAsia" w:hAnsiTheme="minorHAnsi" w:cstheme="minorBidi"/>
          <w:color w:val="000000"/>
          <w:szCs w:val="24"/>
          <w:bdr w:val="none" w:sz="0" w:space="0" w:color="auto" w:frame="1"/>
          <w:shd w:val="clear" w:color="auto" w:fill="FFFFFF"/>
        </w:rPr>
        <w:t>OHP4=students</w:t>
      </w:r>
      <w:r w:rsidR="004F4E4B" w:rsidRPr="2B9FA886">
        <w:rPr>
          <w:rFonts w:asciiTheme="minorHAnsi" w:eastAsiaTheme="minorEastAsia" w:hAnsiTheme="minorHAnsi" w:cstheme="minorBidi"/>
          <w:color w:val="000000"/>
          <w:szCs w:val="24"/>
          <w:bdr w:val="none" w:sz="0" w:space="0" w:color="auto" w:frame="1"/>
          <w:shd w:val="clear" w:color="auto" w:fill="FFFFFF"/>
        </w:rPr>
        <w:t xml:space="preserve"> are</w:t>
      </w:r>
      <w:r w:rsidRPr="2B9FA886">
        <w:rPr>
          <w:rFonts w:asciiTheme="minorHAnsi" w:eastAsiaTheme="minorEastAsia" w:hAnsiTheme="minorHAnsi" w:cstheme="minorBidi"/>
          <w:color w:val="000000"/>
          <w:szCs w:val="24"/>
          <w:bdr w:val="none" w:sz="0" w:space="0" w:color="auto" w:frame="1"/>
          <w:shd w:val="clear" w:color="auto" w:fill="FFFFFF"/>
        </w:rPr>
        <w:t xml:space="preserve"> in a 6 bed Juvenile Detention facility</w:t>
      </w:r>
    </w:p>
    <w:p w14:paraId="6D36B735" w14:textId="4E8E8733" w:rsidR="004A2F57" w:rsidRPr="00BB61F4" w:rsidRDefault="001F7C15" w:rsidP="2B9FA886">
      <w:pPr>
        <w:shd w:val="clear" w:color="auto" w:fill="FFFFFF" w:themeFill="background1"/>
        <w:spacing w:after="100"/>
        <w:rPr>
          <w:rFonts w:asciiTheme="minorHAnsi" w:eastAsiaTheme="minorEastAsia" w:hAnsiTheme="minorHAnsi" w:cstheme="minorBidi"/>
          <w:sz w:val="16"/>
          <w:szCs w:val="16"/>
        </w:rPr>
      </w:pPr>
      <w:r w:rsidRPr="2B9FA886">
        <w:rPr>
          <w:rFonts w:asciiTheme="minorHAnsi" w:eastAsiaTheme="minorEastAsia" w:hAnsiTheme="minorHAnsi" w:cstheme="minorBidi"/>
          <w:sz w:val="16"/>
          <w:szCs w:val="16"/>
        </w:rPr>
        <w:t>-------------------------------------------------------------------------------------------------------------------------------</w:t>
      </w:r>
      <w:r w:rsidR="1A2C6660" w:rsidRPr="2B9FA886">
        <w:rPr>
          <w:rFonts w:asciiTheme="minorHAnsi" w:eastAsiaTheme="minorEastAsia" w:hAnsiTheme="minorHAnsi" w:cstheme="minorBidi"/>
          <w:sz w:val="16"/>
          <w:szCs w:val="16"/>
        </w:rPr>
        <w:t>-------------------------------------------------------------</w:t>
      </w:r>
      <w:r w:rsidRPr="2B9FA886">
        <w:rPr>
          <w:rFonts w:asciiTheme="minorHAnsi" w:eastAsiaTheme="minorEastAsia" w:hAnsiTheme="minorHAnsi" w:cstheme="minorBidi"/>
          <w:sz w:val="16"/>
          <w:szCs w:val="16"/>
        </w:rPr>
        <w:t>-------</w:t>
      </w:r>
    </w:p>
    <w:p w14:paraId="02EB378F" w14:textId="060D7C99" w:rsidR="00DA5AE6" w:rsidRPr="00BB61F4" w:rsidRDefault="00990568" w:rsidP="2B9FA886">
      <w:pPr>
        <w:rPr>
          <w:rFonts w:asciiTheme="minorHAnsi" w:eastAsiaTheme="minorEastAsia" w:hAnsiTheme="minorHAnsi" w:cstheme="minorBidi"/>
          <w:sz w:val="26"/>
          <w:szCs w:val="26"/>
        </w:rPr>
      </w:pPr>
      <w:r w:rsidRPr="2B9FA886">
        <w:rPr>
          <w:rFonts w:asciiTheme="minorHAnsi" w:eastAsiaTheme="minorEastAsia" w:hAnsiTheme="minorHAnsi" w:cstheme="minorBidi"/>
          <w:sz w:val="26"/>
          <w:szCs w:val="26"/>
        </w:rPr>
        <w:t xml:space="preserve">You will </w:t>
      </w:r>
      <w:r w:rsidR="0001311A" w:rsidRPr="2B9FA886">
        <w:rPr>
          <w:rFonts w:asciiTheme="minorHAnsi" w:eastAsiaTheme="minorEastAsia" w:hAnsiTheme="minorHAnsi" w:cstheme="minorBidi"/>
          <w:b/>
          <w:bCs/>
          <w:color w:val="FF0000"/>
          <w:sz w:val="26"/>
          <w:szCs w:val="26"/>
          <w:u w:val="single"/>
        </w:rPr>
        <w:t>NOT</w:t>
      </w:r>
      <w:r w:rsidR="0001311A" w:rsidRPr="2B9FA886">
        <w:rPr>
          <w:rFonts w:asciiTheme="minorHAnsi" w:eastAsiaTheme="minorEastAsia" w:hAnsiTheme="minorHAnsi" w:cstheme="minorBidi"/>
          <w:b/>
          <w:bCs/>
          <w:sz w:val="26"/>
          <w:szCs w:val="26"/>
        </w:rPr>
        <w:t xml:space="preserve"> </w:t>
      </w:r>
      <w:r w:rsidR="0001311A" w:rsidRPr="2B9FA886">
        <w:rPr>
          <w:rFonts w:asciiTheme="minorHAnsi" w:eastAsiaTheme="minorEastAsia" w:hAnsiTheme="minorHAnsi" w:cstheme="minorBidi"/>
          <w:sz w:val="26"/>
          <w:szCs w:val="26"/>
        </w:rPr>
        <w:t>email the following</w:t>
      </w:r>
      <w:r w:rsidR="668CA762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to </w:t>
      </w:r>
      <w:r w:rsidR="0001650C" w:rsidRPr="2B9FA886">
        <w:rPr>
          <w:rFonts w:asciiTheme="minorHAnsi" w:eastAsiaTheme="minorEastAsia" w:hAnsiTheme="minorHAnsi" w:cstheme="minorBidi"/>
          <w:sz w:val="26"/>
          <w:szCs w:val="26"/>
        </w:rPr>
        <w:t>me but</w:t>
      </w:r>
      <w:r w:rsidRPr="2B9FA886">
        <w:rPr>
          <w:rFonts w:asciiTheme="minorHAnsi" w:eastAsiaTheme="minorEastAsia" w:hAnsiTheme="minorHAnsi" w:cstheme="minorBidi"/>
          <w:sz w:val="26"/>
          <w:szCs w:val="26"/>
        </w:rPr>
        <w:t xml:space="preserve"> may </w:t>
      </w:r>
      <w:r w:rsidR="0001311A" w:rsidRPr="2B9FA886">
        <w:rPr>
          <w:rFonts w:asciiTheme="minorHAnsi" w:eastAsiaTheme="minorEastAsia" w:hAnsiTheme="minorHAnsi" w:cstheme="minorBidi"/>
          <w:sz w:val="26"/>
          <w:szCs w:val="26"/>
        </w:rPr>
        <w:t>choose to keep in your records:</w:t>
      </w:r>
      <w:r w:rsidRPr="2B9FA886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4FFF0C9B" w:rsidRPr="2B9FA886">
        <w:rPr>
          <w:rFonts w:asciiTheme="minorHAnsi" w:eastAsiaTheme="minorEastAsia" w:hAnsiTheme="minorHAnsi" w:cstheme="minorBidi"/>
          <w:sz w:val="26"/>
          <w:szCs w:val="26"/>
        </w:rPr>
        <w:t>g</w:t>
      </w:r>
      <w:r w:rsidR="0001311A" w:rsidRPr="2B9FA886">
        <w:rPr>
          <w:rFonts w:asciiTheme="minorHAnsi" w:eastAsiaTheme="minorEastAsia" w:hAnsiTheme="minorHAnsi" w:cstheme="minorBidi"/>
          <w:sz w:val="26"/>
          <w:szCs w:val="26"/>
        </w:rPr>
        <w:t xml:space="preserve">rade </w:t>
      </w:r>
      <w:r w:rsidR="3A5608EF" w:rsidRPr="2B9FA886">
        <w:rPr>
          <w:rFonts w:asciiTheme="minorHAnsi" w:eastAsiaTheme="minorEastAsia" w:hAnsiTheme="minorHAnsi" w:cstheme="minorBidi"/>
          <w:sz w:val="26"/>
          <w:szCs w:val="26"/>
        </w:rPr>
        <w:t>r</w:t>
      </w:r>
      <w:r w:rsidR="0001311A" w:rsidRPr="2B9FA886">
        <w:rPr>
          <w:rFonts w:asciiTheme="minorHAnsi" w:eastAsiaTheme="minorEastAsia" w:hAnsiTheme="minorHAnsi" w:cstheme="minorBidi"/>
          <w:sz w:val="26"/>
          <w:szCs w:val="26"/>
        </w:rPr>
        <w:t>osters</w:t>
      </w:r>
      <w:r w:rsidR="394830F6" w:rsidRPr="2B9FA886">
        <w:rPr>
          <w:rFonts w:asciiTheme="minorHAnsi" w:eastAsiaTheme="minorEastAsia" w:hAnsiTheme="minorHAnsi" w:cstheme="minorBidi"/>
          <w:sz w:val="26"/>
          <w:szCs w:val="26"/>
        </w:rPr>
        <w:t>, list of activity absences, overage students, underage students</w:t>
      </w:r>
      <w:r w:rsidR="0001311A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&amp; </w:t>
      </w:r>
      <w:r w:rsidR="0001650C" w:rsidRPr="2B9FA886">
        <w:rPr>
          <w:rFonts w:asciiTheme="minorHAnsi" w:eastAsiaTheme="minorEastAsia" w:hAnsiTheme="minorHAnsi" w:cstheme="minorBidi"/>
          <w:sz w:val="26"/>
          <w:szCs w:val="26"/>
        </w:rPr>
        <w:t>3-year-old</w:t>
      </w:r>
      <w:r w:rsidR="38831AD4" w:rsidRPr="2B9FA886">
        <w:rPr>
          <w:rFonts w:asciiTheme="minorHAnsi" w:eastAsiaTheme="minorEastAsia" w:hAnsiTheme="minorHAnsi" w:cstheme="minorBidi"/>
          <w:sz w:val="26"/>
          <w:szCs w:val="26"/>
        </w:rPr>
        <w:t xml:space="preserve"> IEP students.</w:t>
      </w:r>
    </w:p>
    <w:sectPr w:rsidR="00DA5AE6" w:rsidRPr="00BB61F4" w:rsidSect="00EF7130">
      <w:pgSz w:w="12240" w:h="15840"/>
      <w:pgMar w:top="576" w:right="576" w:bottom="70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DDF4435"/>
    <w:multiLevelType w:val="hybridMultilevel"/>
    <w:tmpl w:val="F3384CC0"/>
    <w:lvl w:ilvl="0" w:tplc="E2767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9C1B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CC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A47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21D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29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2D3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29A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A4B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50FFD"/>
    <w:multiLevelType w:val="hybridMultilevel"/>
    <w:tmpl w:val="0BFE8F6C"/>
    <w:lvl w:ilvl="0" w:tplc="A0E623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A072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A4B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EC8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FD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4D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21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580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26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16F42"/>
    <w:multiLevelType w:val="hybridMultilevel"/>
    <w:tmpl w:val="773CC7CA"/>
    <w:lvl w:ilvl="0" w:tplc="22D23B1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1E482B"/>
    <w:multiLevelType w:val="hybridMultilevel"/>
    <w:tmpl w:val="A8544AA8"/>
    <w:lvl w:ilvl="0" w:tplc="A3BCF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443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6C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E97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CC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6A4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A93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AFE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C0D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0366B"/>
    <w:multiLevelType w:val="hybridMultilevel"/>
    <w:tmpl w:val="6E5C2F60"/>
    <w:lvl w:ilvl="0" w:tplc="174285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9AC"/>
    <w:rsid w:val="0001311A"/>
    <w:rsid w:val="0001650C"/>
    <w:rsid w:val="00033DC3"/>
    <w:rsid w:val="00060A18"/>
    <w:rsid w:val="000630A6"/>
    <w:rsid w:val="000D36F5"/>
    <w:rsid w:val="000F5923"/>
    <w:rsid w:val="0010653F"/>
    <w:rsid w:val="0016527F"/>
    <w:rsid w:val="0019006D"/>
    <w:rsid w:val="001C489A"/>
    <w:rsid w:val="001C59FE"/>
    <w:rsid w:val="001F7C15"/>
    <w:rsid w:val="002230F1"/>
    <w:rsid w:val="00224C53"/>
    <w:rsid w:val="002304C4"/>
    <w:rsid w:val="0023116C"/>
    <w:rsid w:val="00237742"/>
    <w:rsid w:val="00237D78"/>
    <w:rsid w:val="0028566C"/>
    <w:rsid w:val="003111D3"/>
    <w:rsid w:val="00335F77"/>
    <w:rsid w:val="00350A39"/>
    <w:rsid w:val="00354861"/>
    <w:rsid w:val="00365981"/>
    <w:rsid w:val="00370C32"/>
    <w:rsid w:val="00380D08"/>
    <w:rsid w:val="0039410C"/>
    <w:rsid w:val="003D4964"/>
    <w:rsid w:val="003E04BD"/>
    <w:rsid w:val="00436DA0"/>
    <w:rsid w:val="00453AE5"/>
    <w:rsid w:val="004613EB"/>
    <w:rsid w:val="00472857"/>
    <w:rsid w:val="004A2F57"/>
    <w:rsid w:val="004E58A8"/>
    <w:rsid w:val="004F4E4B"/>
    <w:rsid w:val="004F72C0"/>
    <w:rsid w:val="0050482E"/>
    <w:rsid w:val="00512373"/>
    <w:rsid w:val="005142DD"/>
    <w:rsid w:val="0051637F"/>
    <w:rsid w:val="0052654C"/>
    <w:rsid w:val="005273A0"/>
    <w:rsid w:val="00542D8C"/>
    <w:rsid w:val="00556096"/>
    <w:rsid w:val="005760F7"/>
    <w:rsid w:val="00595760"/>
    <w:rsid w:val="005D65C8"/>
    <w:rsid w:val="005F4AE9"/>
    <w:rsid w:val="006072DE"/>
    <w:rsid w:val="006359D8"/>
    <w:rsid w:val="006629FD"/>
    <w:rsid w:val="006632BB"/>
    <w:rsid w:val="006D4CF9"/>
    <w:rsid w:val="006D61DC"/>
    <w:rsid w:val="00711FDA"/>
    <w:rsid w:val="007219B2"/>
    <w:rsid w:val="00740095"/>
    <w:rsid w:val="00771BF1"/>
    <w:rsid w:val="007864B0"/>
    <w:rsid w:val="00796DA3"/>
    <w:rsid w:val="0086060C"/>
    <w:rsid w:val="00886CF4"/>
    <w:rsid w:val="008A28D8"/>
    <w:rsid w:val="008F3568"/>
    <w:rsid w:val="008F4D89"/>
    <w:rsid w:val="00932EB7"/>
    <w:rsid w:val="00954468"/>
    <w:rsid w:val="00980258"/>
    <w:rsid w:val="00990568"/>
    <w:rsid w:val="009F73A5"/>
    <w:rsid w:val="00A345F0"/>
    <w:rsid w:val="00A37734"/>
    <w:rsid w:val="00A638BB"/>
    <w:rsid w:val="00AA096A"/>
    <w:rsid w:val="00AA6686"/>
    <w:rsid w:val="00AC2092"/>
    <w:rsid w:val="00AE2507"/>
    <w:rsid w:val="00B00958"/>
    <w:rsid w:val="00B50239"/>
    <w:rsid w:val="00B630DE"/>
    <w:rsid w:val="00B65CD9"/>
    <w:rsid w:val="00B65DC7"/>
    <w:rsid w:val="00B71C95"/>
    <w:rsid w:val="00B7660E"/>
    <w:rsid w:val="00BB61F4"/>
    <w:rsid w:val="00C079AC"/>
    <w:rsid w:val="00C21508"/>
    <w:rsid w:val="00C53DD3"/>
    <w:rsid w:val="00C57514"/>
    <w:rsid w:val="00CC1790"/>
    <w:rsid w:val="00CE2806"/>
    <w:rsid w:val="00D02138"/>
    <w:rsid w:val="00D258F5"/>
    <w:rsid w:val="00D51BD2"/>
    <w:rsid w:val="00D546AB"/>
    <w:rsid w:val="00D85D02"/>
    <w:rsid w:val="00DA5AE6"/>
    <w:rsid w:val="00DD4264"/>
    <w:rsid w:val="00DE0156"/>
    <w:rsid w:val="00DE5B7B"/>
    <w:rsid w:val="00DF4BE7"/>
    <w:rsid w:val="00E37F45"/>
    <w:rsid w:val="00E445E2"/>
    <w:rsid w:val="00E67ADB"/>
    <w:rsid w:val="00E74415"/>
    <w:rsid w:val="00E955CE"/>
    <w:rsid w:val="00EB5E60"/>
    <w:rsid w:val="00EE3F7E"/>
    <w:rsid w:val="00EF7130"/>
    <w:rsid w:val="00F1051C"/>
    <w:rsid w:val="00F22CDF"/>
    <w:rsid w:val="00F41907"/>
    <w:rsid w:val="00F87F22"/>
    <w:rsid w:val="00F94355"/>
    <w:rsid w:val="00FC2F1A"/>
    <w:rsid w:val="00FE5E63"/>
    <w:rsid w:val="00FF5779"/>
    <w:rsid w:val="019A9F27"/>
    <w:rsid w:val="01CFF495"/>
    <w:rsid w:val="02D7F8EB"/>
    <w:rsid w:val="03366F88"/>
    <w:rsid w:val="03B8AFDD"/>
    <w:rsid w:val="040E0625"/>
    <w:rsid w:val="04288121"/>
    <w:rsid w:val="05534688"/>
    <w:rsid w:val="060EEE7A"/>
    <w:rsid w:val="06144FB2"/>
    <w:rsid w:val="07EF168F"/>
    <w:rsid w:val="0809E0AB"/>
    <w:rsid w:val="0AA7D505"/>
    <w:rsid w:val="0ABCA855"/>
    <w:rsid w:val="0B41816D"/>
    <w:rsid w:val="0C0E71BD"/>
    <w:rsid w:val="0DAFFEDE"/>
    <w:rsid w:val="0EA3DB11"/>
    <w:rsid w:val="0EA3F1CD"/>
    <w:rsid w:val="0F379E09"/>
    <w:rsid w:val="0FCFD166"/>
    <w:rsid w:val="0FE107C3"/>
    <w:rsid w:val="104FC5AF"/>
    <w:rsid w:val="11CDB84D"/>
    <w:rsid w:val="1256716E"/>
    <w:rsid w:val="12B3FA53"/>
    <w:rsid w:val="13E0A4B4"/>
    <w:rsid w:val="14CFC7CC"/>
    <w:rsid w:val="1653E009"/>
    <w:rsid w:val="171E3D7B"/>
    <w:rsid w:val="17512464"/>
    <w:rsid w:val="1826A502"/>
    <w:rsid w:val="18864CBA"/>
    <w:rsid w:val="19A8343E"/>
    <w:rsid w:val="19C639FE"/>
    <w:rsid w:val="1A2C6660"/>
    <w:rsid w:val="1A88C526"/>
    <w:rsid w:val="1B28CE83"/>
    <w:rsid w:val="1BDA5A7E"/>
    <w:rsid w:val="1D52E95F"/>
    <w:rsid w:val="1F286B74"/>
    <w:rsid w:val="1F69E08F"/>
    <w:rsid w:val="22A5348E"/>
    <w:rsid w:val="2344D1F8"/>
    <w:rsid w:val="259D1C64"/>
    <w:rsid w:val="262AC9CF"/>
    <w:rsid w:val="268CEA06"/>
    <w:rsid w:val="27DFCC3E"/>
    <w:rsid w:val="28305FB1"/>
    <w:rsid w:val="28A8F92C"/>
    <w:rsid w:val="2B9FA886"/>
    <w:rsid w:val="2BAB6D96"/>
    <w:rsid w:val="2DD85F8D"/>
    <w:rsid w:val="2E898775"/>
    <w:rsid w:val="2E985AB6"/>
    <w:rsid w:val="2F139F8E"/>
    <w:rsid w:val="302557D6"/>
    <w:rsid w:val="31BA4BDB"/>
    <w:rsid w:val="3261212B"/>
    <w:rsid w:val="35075C2B"/>
    <w:rsid w:val="36A30DD0"/>
    <w:rsid w:val="37BD91C8"/>
    <w:rsid w:val="3846CBB7"/>
    <w:rsid w:val="38831AD4"/>
    <w:rsid w:val="388C8BF4"/>
    <w:rsid w:val="394830F6"/>
    <w:rsid w:val="39E29C18"/>
    <w:rsid w:val="3A4751AE"/>
    <w:rsid w:val="3A5608EF"/>
    <w:rsid w:val="3A85835C"/>
    <w:rsid w:val="3ACED050"/>
    <w:rsid w:val="3B5FB975"/>
    <w:rsid w:val="3C6FC412"/>
    <w:rsid w:val="3D0BC864"/>
    <w:rsid w:val="3D1A3CDA"/>
    <w:rsid w:val="3EB60D3B"/>
    <w:rsid w:val="3EC6A87F"/>
    <w:rsid w:val="3F3FCC22"/>
    <w:rsid w:val="3FE5AAA7"/>
    <w:rsid w:val="40436926"/>
    <w:rsid w:val="41EDADFD"/>
    <w:rsid w:val="4303CB51"/>
    <w:rsid w:val="43897E5E"/>
    <w:rsid w:val="44133D45"/>
    <w:rsid w:val="455AA248"/>
    <w:rsid w:val="45C83603"/>
    <w:rsid w:val="4621BA87"/>
    <w:rsid w:val="46476B3E"/>
    <w:rsid w:val="46B2AAAA"/>
    <w:rsid w:val="4824F40D"/>
    <w:rsid w:val="491A4BBF"/>
    <w:rsid w:val="492FFB5C"/>
    <w:rsid w:val="4AE31BDA"/>
    <w:rsid w:val="4B59BE4F"/>
    <w:rsid w:val="4D7428A3"/>
    <w:rsid w:val="4FE27FED"/>
    <w:rsid w:val="4FFF0C9B"/>
    <w:rsid w:val="5207CC76"/>
    <w:rsid w:val="52B54238"/>
    <w:rsid w:val="52EFA734"/>
    <w:rsid w:val="53538BD6"/>
    <w:rsid w:val="5438E5E2"/>
    <w:rsid w:val="55627C60"/>
    <w:rsid w:val="55B4E992"/>
    <w:rsid w:val="56A0DBA2"/>
    <w:rsid w:val="56D842E3"/>
    <w:rsid w:val="57177E17"/>
    <w:rsid w:val="57323A0D"/>
    <w:rsid w:val="5768EF57"/>
    <w:rsid w:val="57D0C29D"/>
    <w:rsid w:val="594E175D"/>
    <w:rsid w:val="59DB4361"/>
    <w:rsid w:val="5A4010A5"/>
    <w:rsid w:val="5ADB09CC"/>
    <w:rsid w:val="5B02A69F"/>
    <w:rsid w:val="5CD9509E"/>
    <w:rsid w:val="5DD39F56"/>
    <w:rsid w:val="5E708E73"/>
    <w:rsid w:val="5EF43590"/>
    <w:rsid w:val="5F47AE9B"/>
    <w:rsid w:val="5FBD4E30"/>
    <w:rsid w:val="6046AE4C"/>
    <w:rsid w:val="610FD19D"/>
    <w:rsid w:val="6152E0F0"/>
    <w:rsid w:val="6158BFC6"/>
    <w:rsid w:val="61724CCA"/>
    <w:rsid w:val="64B7332B"/>
    <w:rsid w:val="66455946"/>
    <w:rsid w:val="668CA762"/>
    <w:rsid w:val="66B5EFD0"/>
    <w:rsid w:val="67C8014A"/>
    <w:rsid w:val="6851C031"/>
    <w:rsid w:val="69506CAC"/>
    <w:rsid w:val="6A9F6FF8"/>
    <w:rsid w:val="6C074BB6"/>
    <w:rsid w:val="6C6DAAA2"/>
    <w:rsid w:val="6D6A03CD"/>
    <w:rsid w:val="6D6E8148"/>
    <w:rsid w:val="6D9C8395"/>
    <w:rsid w:val="6E3742CE"/>
    <w:rsid w:val="6E5E1571"/>
    <w:rsid w:val="6E624BEC"/>
    <w:rsid w:val="712DEC8A"/>
    <w:rsid w:val="728A9E95"/>
    <w:rsid w:val="7362CF9F"/>
    <w:rsid w:val="750A68F4"/>
    <w:rsid w:val="751F0862"/>
    <w:rsid w:val="75D08E57"/>
    <w:rsid w:val="761009C7"/>
    <w:rsid w:val="76BAD8C3"/>
    <w:rsid w:val="771D58C5"/>
    <w:rsid w:val="775CCE57"/>
    <w:rsid w:val="786FD181"/>
    <w:rsid w:val="78C63F64"/>
    <w:rsid w:val="78EF06BC"/>
    <w:rsid w:val="7A8AD71D"/>
    <w:rsid w:val="7AEB62A2"/>
    <w:rsid w:val="7BF0606C"/>
    <w:rsid w:val="7C1C1CBA"/>
    <w:rsid w:val="7C26A77E"/>
    <w:rsid w:val="7D5942D8"/>
    <w:rsid w:val="7E805D3C"/>
    <w:rsid w:val="7FFEC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2EC73"/>
  <w15:docId w15:val="{1E8433C5-A706-4DB0-B8D0-0F6A81C2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720"/>
    </w:pPr>
    <w:rPr>
      <w:b/>
      <w:sz w:val="20"/>
    </w:rPr>
  </w:style>
  <w:style w:type="paragraph" w:styleId="BalloonText">
    <w:name w:val="Balloon Text"/>
    <w:basedOn w:val="Normal"/>
    <w:link w:val="BalloonTextChar"/>
    <w:rsid w:val="004E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D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0A3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50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70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71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2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6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67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0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15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7018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00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646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373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801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07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713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58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477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10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35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917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956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9896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9161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391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5146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6106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5643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3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439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2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5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1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18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71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001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765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28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376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330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524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97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202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503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176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1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2000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782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8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2840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3454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92707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1869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405-522-0120" TargetMode="External"/><Relationship Id="rId5" Type="http://schemas.openxmlformats.org/officeDocument/2006/relationships/hyperlink" Target="tel:405-522-01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2903</Characters>
  <Application>Microsoft Office Word</Application>
  <DocSecurity>0</DocSecurity>
  <Lines>24</Lines>
  <Paragraphs>6</Paragraphs>
  <ScaleCrop>false</ScaleCrop>
  <Company>Department of Education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QUARTER STATISTICAL REPORT</dc:title>
  <dc:creator>Oklahoma</dc:creator>
  <cp:lastModifiedBy>Cody Gerdes</cp:lastModifiedBy>
  <cp:revision>2</cp:revision>
  <cp:lastPrinted>2009-07-06T00:48:00Z</cp:lastPrinted>
  <dcterms:created xsi:type="dcterms:W3CDTF">2021-08-25T16:58:00Z</dcterms:created>
  <dcterms:modified xsi:type="dcterms:W3CDTF">2021-08-25T16:58:00Z</dcterms:modified>
</cp:coreProperties>
</file>