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8" w:rsidRPr="0060550A" w:rsidRDefault="008A5898" w:rsidP="008A5898">
      <w:pPr>
        <w:pStyle w:val="NormalWeb"/>
        <w:jc w:val="center"/>
        <w:rPr>
          <w:rFonts w:asciiTheme="minorHAnsi" w:hAnsiTheme="minorHAnsi"/>
          <w:sz w:val="56"/>
          <w:szCs w:val="56"/>
        </w:rPr>
      </w:pPr>
      <w:r w:rsidRPr="0060550A">
        <w:rPr>
          <w:rFonts w:asciiTheme="minorHAnsi" w:hAnsiTheme="minorHAnsi"/>
          <w:sz w:val="56"/>
          <w:szCs w:val="56"/>
        </w:rPr>
        <w:t>Teacher and Leader Effectiveness Regional Stakeholder Advisory Group</w:t>
      </w:r>
    </w:p>
    <w:p w:rsidR="008A5898" w:rsidRDefault="008A5898" w:rsidP="008A5898">
      <w:pPr>
        <w:pStyle w:val="NormalWeb"/>
        <w:jc w:val="center"/>
        <w:rPr>
          <w:rFonts w:asciiTheme="minorHAnsi" w:hAnsiTheme="minorHAnsi"/>
          <w:sz w:val="36"/>
          <w:szCs w:val="36"/>
        </w:rPr>
      </w:pPr>
      <w:r w:rsidRPr="0060550A">
        <w:rPr>
          <w:rFonts w:asciiTheme="minorHAnsi" w:hAnsiTheme="minorHAnsi"/>
          <w:sz w:val="36"/>
          <w:szCs w:val="36"/>
        </w:rPr>
        <w:t>Agenda</w:t>
      </w:r>
      <w:r w:rsidR="00185D9C">
        <w:rPr>
          <w:rFonts w:asciiTheme="minorHAnsi" w:hAnsiTheme="minorHAnsi"/>
          <w:sz w:val="36"/>
          <w:szCs w:val="36"/>
        </w:rPr>
        <w:t xml:space="preserve"> #1</w:t>
      </w:r>
      <w:bookmarkStart w:id="0" w:name="_GoBack"/>
      <w:bookmarkEnd w:id="0"/>
    </w:p>
    <w:p w:rsidR="008A5898" w:rsidRPr="0060550A" w:rsidRDefault="008A5898" w:rsidP="008A5898">
      <w:pPr>
        <w:pStyle w:val="NormalWeb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9:00-3:00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Welcome &amp; Introductions 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Housekeeping/Overview of Day 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Establish Norms 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Group Discussion: Challenges of the current TLE process</w:t>
      </w:r>
    </w:p>
    <w:p w:rsidR="008A5898" w:rsidRPr="00B34E8E" w:rsidRDefault="008A5898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Share out 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Overview of HB 2957 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Lunch (1 hr.)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TLE Data Review 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Artifact Development: Time Management</w:t>
      </w:r>
    </w:p>
    <w:p w:rsidR="008A5898" w:rsidRPr="00B34E8E" w:rsidRDefault="008A5898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Group Discussion: Provide artifact with suggestions for state, district, and school levels addressing time management challenges.</w:t>
      </w:r>
    </w:p>
    <w:p w:rsidR="008A5898" w:rsidRPr="00B34E8E" w:rsidRDefault="008A5898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Share Out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Group Discussion: Positives of the current TLE process</w:t>
      </w:r>
    </w:p>
    <w:p w:rsidR="008A5898" w:rsidRPr="00B34E8E" w:rsidRDefault="008A5898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Share Out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Conclusion/Evaluation</w:t>
      </w:r>
    </w:p>
    <w:p w:rsidR="00437825" w:rsidRDefault="00437825"/>
    <w:sectPr w:rsidR="0043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576"/>
    <w:multiLevelType w:val="hybridMultilevel"/>
    <w:tmpl w:val="A068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8"/>
    <w:rsid w:val="00185D9C"/>
    <w:rsid w:val="00437825"/>
    <w:rsid w:val="008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Perez</dc:creator>
  <cp:lastModifiedBy>Jason Perez</cp:lastModifiedBy>
  <cp:revision>2</cp:revision>
  <dcterms:created xsi:type="dcterms:W3CDTF">2016-09-30T12:06:00Z</dcterms:created>
  <dcterms:modified xsi:type="dcterms:W3CDTF">2017-03-07T20:45:00Z</dcterms:modified>
</cp:coreProperties>
</file>